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7981" w14:textId="4DA78E44" w:rsidR="00C10B0B" w:rsidRPr="00413883" w:rsidRDefault="00C10B0B" w:rsidP="00C10B0B">
      <w:pPr>
        <w:pStyle w:val="5"/>
        <w:rPr>
          <w:sz w:val="28"/>
          <w:szCs w:val="28"/>
        </w:rPr>
      </w:pPr>
      <w:proofErr w:type="gramStart"/>
      <w:r w:rsidRPr="00413883">
        <w:rPr>
          <w:sz w:val="28"/>
          <w:szCs w:val="28"/>
        </w:rPr>
        <w:t>ДОГОВОР  №</w:t>
      </w:r>
      <w:proofErr w:type="gramEnd"/>
    </w:p>
    <w:p w14:paraId="38081EFC" w14:textId="661DA037" w:rsidR="00C10B0B" w:rsidRPr="00B07A9F" w:rsidRDefault="00C10B0B" w:rsidP="00B07A9F">
      <w:pPr>
        <w:pStyle w:val="6"/>
        <w:jc w:val="left"/>
        <w:rPr>
          <w:sz w:val="20"/>
        </w:rPr>
      </w:pPr>
      <w:r w:rsidRPr="00B07A9F">
        <w:rPr>
          <w:sz w:val="20"/>
        </w:rPr>
        <w:t xml:space="preserve">НА </w:t>
      </w:r>
      <w:r w:rsidR="00B07A9F" w:rsidRPr="00B07A9F">
        <w:rPr>
          <w:sz w:val="20"/>
        </w:rPr>
        <w:t xml:space="preserve">ВЫПОЛНЕНИЕ РАБОТ ПО </w:t>
      </w:r>
      <w:r w:rsidRPr="00B07A9F">
        <w:rPr>
          <w:sz w:val="20"/>
        </w:rPr>
        <w:t>ИЗГОТОВЛЕНИ</w:t>
      </w:r>
      <w:r w:rsidR="00B07A9F" w:rsidRPr="00B07A9F">
        <w:rPr>
          <w:sz w:val="20"/>
        </w:rPr>
        <w:t>Ю</w:t>
      </w:r>
      <w:r w:rsidRPr="00B07A9F">
        <w:rPr>
          <w:sz w:val="20"/>
        </w:rPr>
        <w:t xml:space="preserve"> ЗАЩИЩЕННОЙ ПОЛИГРАФИЧЕСКОЙ</w:t>
      </w:r>
      <w:r w:rsidR="00B07A9F">
        <w:rPr>
          <w:sz w:val="20"/>
        </w:rPr>
        <w:t xml:space="preserve"> </w:t>
      </w:r>
      <w:r w:rsidRPr="00B07A9F">
        <w:rPr>
          <w:sz w:val="20"/>
        </w:rPr>
        <w:t>ПРОДУКЦИИ</w:t>
      </w:r>
    </w:p>
    <w:p w14:paraId="4FB3FC3D" w14:textId="77777777" w:rsidR="00413883" w:rsidRDefault="00C10B0B" w:rsidP="00413883">
      <w:r>
        <w:t xml:space="preserve">    </w:t>
      </w:r>
    </w:p>
    <w:p w14:paraId="5A8C6A17" w14:textId="08FBAB76" w:rsidR="00C10B0B" w:rsidRDefault="00C10B0B" w:rsidP="00413883">
      <w:r w:rsidRPr="00413883">
        <w:rPr>
          <w:sz w:val="22"/>
          <w:szCs w:val="22"/>
        </w:rPr>
        <w:t>г. Кострома</w:t>
      </w:r>
      <w:r w:rsidRPr="00413883">
        <w:rPr>
          <w:sz w:val="22"/>
          <w:szCs w:val="22"/>
        </w:rPr>
        <w:tab/>
      </w:r>
      <w:r w:rsidRPr="00413883">
        <w:rPr>
          <w:sz w:val="22"/>
          <w:szCs w:val="22"/>
        </w:rPr>
        <w:tab/>
      </w:r>
      <w:r w:rsidR="00C3701E" w:rsidRPr="00413883">
        <w:rPr>
          <w:sz w:val="22"/>
          <w:szCs w:val="22"/>
        </w:rPr>
        <w:t xml:space="preserve">                                             </w:t>
      </w:r>
      <w:r w:rsidRPr="00413883">
        <w:rPr>
          <w:sz w:val="22"/>
          <w:szCs w:val="22"/>
        </w:rPr>
        <w:tab/>
      </w:r>
      <w:r w:rsidRPr="00413883">
        <w:rPr>
          <w:sz w:val="22"/>
          <w:szCs w:val="22"/>
        </w:rPr>
        <w:tab/>
      </w:r>
      <w:r w:rsidRPr="00413883">
        <w:rPr>
          <w:sz w:val="22"/>
          <w:szCs w:val="22"/>
        </w:rPr>
        <w:tab/>
        <w:t xml:space="preserve"> </w:t>
      </w:r>
      <w:r w:rsidR="00413883">
        <w:rPr>
          <w:sz w:val="22"/>
          <w:szCs w:val="22"/>
        </w:rPr>
        <w:t xml:space="preserve">                </w:t>
      </w:r>
      <w:proofErr w:type="gramStart"/>
      <w:r w:rsidR="00413883">
        <w:rPr>
          <w:sz w:val="22"/>
          <w:szCs w:val="22"/>
        </w:rPr>
        <w:t xml:space="preserve">   </w:t>
      </w:r>
      <w:r w:rsidRPr="00413883">
        <w:rPr>
          <w:sz w:val="22"/>
          <w:szCs w:val="22"/>
        </w:rPr>
        <w:t>«</w:t>
      </w:r>
      <w:proofErr w:type="gramEnd"/>
      <w:r w:rsidRPr="00413883">
        <w:rPr>
          <w:sz w:val="22"/>
          <w:szCs w:val="22"/>
        </w:rPr>
        <w:t>____</w:t>
      </w:r>
      <w:proofErr w:type="gramStart"/>
      <w:r w:rsidRPr="00413883">
        <w:rPr>
          <w:sz w:val="22"/>
          <w:szCs w:val="22"/>
        </w:rPr>
        <w:t>_»_</w:t>
      </w:r>
      <w:proofErr w:type="gramEnd"/>
      <w:r w:rsidRPr="00413883">
        <w:rPr>
          <w:sz w:val="22"/>
          <w:szCs w:val="22"/>
        </w:rPr>
        <w:t>_________ 202</w:t>
      </w:r>
      <w:r w:rsidR="00BD0995" w:rsidRPr="00413883">
        <w:rPr>
          <w:sz w:val="22"/>
          <w:szCs w:val="22"/>
        </w:rPr>
        <w:t>_</w:t>
      </w:r>
      <w:proofErr w:type="gramStart"/>
      <w:r w:rsidR="00BD0995" w:rsidRPr="00413883">
        <w:rPr>
          <w:sz w:val="22"/>
          <w:szCs w:val="22"/>
        </w:rPr>
        <w:t>_</w:t>
      </w:r>
      <w:r w:rsidRPr="00413883">
        <w:rPr>
          <w:sz w:val="22"/>
          <w:szCs w:val="22"/>
        </w:rPr>
        <w:t xml:space="preserve">  г</w:t>
      </w:r>
      <w:r>
        <w:t>.</w:t>
      </w:r>
      <w:proofErr w:type="gramEnd"/>
    </w:p>
    <w:p w14:paraId="57CED157" w14:textId="77777777" w:rsidR="00515C1F" w:rsidRDefault="00515C1F" w:rsidP="00515C1F">
      <w:pPr>
        <w:pStyle w:val="1"/>
        <w:jc w:val="both"/>
        <w:rPr>
          <w:b w:val="0"/>
          <w:bCs w:val="0"/>
          <w:sz w:val="22"/>
          <w:szCs w:val="22"/>
        </w:rPr>
      </w:pPr>
    </w:p>
    <w:p w14:paraId="05967C6F" w14:textId="77777777" w:rsidR="00413883" w:rsidRDefault="00413883" w:rsidP="00413883">
      <w:pPr>
        <w:pStyle w:val="aa"/>
        <w:jc w:val="both"/>
        <w:rPr>
          <w:b w:val="0"/>
          <w:sz w:val="22"/>
        </w:rPr>
      </w:pPr>
      <w:r>
        <w:rPr>
          <w:bCs w:val="0"/>
          <w:sz w:val="22"/>
        </w:rPr>
        <w:t>А</w:t>
      </w:r>
      <w:r w:rsidRPr="009537DE">
        <w:rPr>
          <w:bCs w:val="0"/>
          <w:sz w:val="22"/>
        </w:rPr>
        <w:t>кционерное общество «Кострома»</w:t>
      </w:r>
      <w:r>
        <w:rPr>
          <w:bCs w:val="0"/>
          <w:sz w:val="22"/>
        </w:rPr>
        <w:t xml:space="preserve"> (АО «Кострома»)</w:t>
      </w:r>
      <w:r w:rsidRPr="009537DE">
        <w:rPr>
          <w:b w:val="0"/>
          <w:sz w:val="22"/>
        </w:rPr>
        <w:t xml:space="preserve">, именуемое в дальнейшем </w:t>
      </w:r>
      <w:r>
        <w:rPr>
          <w:b w:val="0"/>
          <w:sz w:val="22"/>
        </w:rPr>
        <w:t>Исполнитель</w:t>
      </w:r>
      <w:r w:rsidRPr="009537DE">
        <w:rPr>
          <w:b w:val="0"/>
          <w:sz w:val="22"/>
        </w:rPr>
        <w:t xml:space="preserve">, в лице </w:t>
      </w:r>
      <w:r w:rsidRPr="009537DE">
        <w:rPr>
          <w:b w:val="0"/>
          <w:bCs w:val="0"/>
          <w:sz w:val="22"/>
        </w:rPr>
        <w:t>исполните</w:t>
      </w:r>
      <w:r w:rsidRPr="009537DE">
        <w:rPr>
          <w:b w:val="0"/>
          <w:sz w:val="22"/>
        </w:rPr>
        <w:t xml:space="preserve">льного директора </w:t>
      </w:r>
      <w:bookmarkStart w:id="0" w:name="_Hlk213231225"/>
      <w:proofErr w:type="spellStart"/>
      <w:r w:rsidRPr="00B022EA">
        <w:rPr>
          <w:b w:val="0"/>
          <w:bCs w:val="0"/>
          <w:sz w:val="22"/>
          <w:szCs w:val="22"/>
        </w:rPr>
        <w:t>Лифановского</w:t>
      </w:r>
      <w:proofErr w:type="spellEnd"/>
      <w:r w:rsidRPr="00B022EA">
        <w:rPr>
          <w:b w:val="0"/>
          <w:bCs w:val="0"/>
          <w:sz w:val="22"/>
          <w:szCs w:val="22"/>
        </w:rPr>
        <w:t xml:space="preserve"> Виталия Васильевича, </w:t>
      </w:r>
      <w:r w:rsidRPr="00B022EA">
        <w:rPr>
          <w:b w:val="0"/>
          <w:bCs w:val="0"/>
          <w:color w:val="000000"/>
          <w:sz w:val="22"/>
          <w:szCs w:val="22"/>
          <w:shd w:val="clear" w:color="auto" w:fill="FFFFFF"/>
        </w:rPr>
        <w:t xml:space="preserve">действующего на основании </w:t>
      </w:r>
      <w:r w:rsidRPr="00B022EA">
        <w:rPr>
          <w:b w:val="0"/>
          <w:bCs w:val="0"/>
          <w:sz w:val="22"/>
          <w:szCs w:val="22"/>
        </w:rPr>
        <w:t>доверенности   №Т3-2025 ОЛ от 01.11.2025 г.</w:t>
      </w:r>
      <w:bookmarkEnd w:id="0"/>
      <w:r>
        <w:rPr>
          <w:b w:val="0"/>
          <w:sz w:val="22"/>
        </w:rPr>
        <w:t xml:space="preserve">, </w:t>
      </w:r>
      <w:r w:rsidRPr="009537DE">
        <w:rPr>
          <w:b w:val="0"/>
          <w:sz w:val="22"/>
        </w:rPr>
        <w:t>и</w:t>
      </w:r>
      <w:r>
        <w:rPr>
          <w:b w:val="0"/>
          <w:sz w:val="22"/>
          <w:highlight w:val="yellow"/>
        </w:rPr>
        <w:t xml:space="preserve"> </w:t>
      </w:r>
      <w:r w:rsidRPr="00AD4348">
        <w:rPr>
          <w:sz w:val="22"/>
          <w:szCs w:val="22"/>
          <w:highlight w:val="yellow"/>
        </w:rPr>
        <w:t>(</w:t>
      </w:r>
      <w:r w:rsidRPr="00F7715A">
        <w:rPr>
          <w:b w:val="0"/>
          <w:bCs w:val="0"/>
          <w:sz w:val="22"/>
          <w:szCs w:val="22"/>
          <w:highlight w:val="yellow"/>
        </w:rPr>
        <w:t>полное и сокращенное наименование по Уставу)</w:t>
      </w:r>
      <w:r w:rsidRPr="00AD4348">
        <w:rPr>
          <w:sz w:val="22"/>
          <w:szCs w:val="22"/>
          <w:highlight w:val="yellow"/>
        </w:rPr>
        <w:t>,</w:t>
      </w:r>
      <w:r w:rsidRPr="00FF47DE">
        <w:rPr>
          <w:b w:val="0"/>
          <w:sz w:val="22"/>
          <w:highlight w:val="yellow"/>
        </w:rPr>
        <w:t>_____________________________</w:t>
      </w:r>
      <w:r w:rsidRPr="00FF47DE">
        <w:rPr>
          <w:bCs w:val="0"/>
          <w:sz w:val="22"/>
          <w:highlight w:val="yellow"/>
        </w:rPr>
        <w:t>__________________________________</w:t>
      </w:r>
      <w:r w:rsidRPr="00FF47DE">
        <w:rPr>
          <w:b w:val="0"/>
          <w:bCs w:val="0"/>
          <w:sz w:val="22"/>
          <w:highlight w:val="yellow"/>
        </w:rPr>
        <w:t xml:space="preserve">, </w:t>
      </w:r>
      <w:r w:rsidRPr="00FF47DE">
        <w:rPr>
          <w:b w:val="0"/>
          <w:sz w:val="22"/>
          <w:highlight w:val="yellow"/>
        </w:rPr>
        <w:t xml:space="preserve">именуемое  в дальнейшем Заказчик,  в  лице </w:t>
      </w:r>
      <w:r w:rsidRPr="00FF47DE">
        <w:rPr>
          <w:b w:val="0"/>
          <w:bCs w:val="0"/>
          <w:sz w:val="22"/>
          <w:highlight w:val="yellow"/>
        </w:rPr>
        <w:t xml:space="preserve">___________________________________________, </w:t>
      </w:r>
      <w:r w:rsidRPr="00FF47DE">
        <w:rPr>
          <w:b w:val="0"/>
          <w:sz w:val="22"/>
          <w:highlight w:val="yellow"/>
        </w:rPr>
        <w:t>действующего  на основании________________,</w:t>
      </w:r>
      <w:r w:rsidRPr="009537DE">
        <w:rPr>
          <w:b w:val="0"/>
          <w:sz w:val="22"/>
        </w:rPr>
        <w:t xml:space="preserve"> с другой стороны, </w:t>
      </w:r>
      <w:r w:rsidRPr="00A14B93">
        <w:rPr>
          <w:b w:val="0"/>
          <w:bCs w:val="0"/>
          <w:sz w:val="22"/>
          <w:szCs w:val="22"/>
        </w:rPr>
        <w:t>совместно именуемые Стороны</w:t>
      </w:r>
      <w:r>
        <w:rPr>
          <w:b w:val="0"/>
          <w:sz w:val="22"/>
        </w:rPr>
        <w:t xml:space="preserve">, </w:t>
      </w:r>
      <w:r w:rsidRPr="009537DE">
        <w:rPr>
          <w:b w:val="0"/>
          <w:sz w:val="22"/>
        </w:rPr>
        <w:t>заключили настоящий договор о нижесл</w:t>
      </w:r>
      <w:r w:rsidRPr="009537DE">
        <w:rPr>
          <w:b w:val="0"/>
          <w:sz w:val="22"/>
        </w:rPr>
        <w:t>е</w:t>
      </w:r>
      <w:r w:rsidRPr="009537DE">
        <w:rPr>
          <w:b w:val="0"/>
          <w:sz w:val="22"/>
        </w:rPr>
        <w:t xml:space="preserve">дующем:  </w:t>
      </w:r>
    </w:p>
    <w:p w14:paraId="5E4ABB8A" w14:textId="77777777" w:rsidR="008A6EFF" w:rsidRPr="00177E82" w:rsidRDefault="008A6EFF" w:rsidP="00787FB9">
      <w:pPr>
        <w:pStyle w:val="1"/>
        <w:jc w:val="both"/>
        <w:rPr>
          <w:b w:val="0"/>
          <w:sz w:val="22"/>
          <w:szCs w:val="22"/>
        </w:rPr>
      </w:pPr>
    </w:p>
    <w:p w14:paraId="74097B17" w14:textId="77777777" w:rsidR="00787FB9" w:rsidRPr="00177E82" w:rsidRDefault="00787FB9" w:rsidP="00787FB9">
      <w:pPr>
        <w:jc w:val="center"/>
        <w:rPr>
          <w:b/>
          <w:bCs/>
          <w:sz w:val="22"/>
          <w:szCs w:val="22"/>
        </w:rPr>
      </w:pPr>
      <w:r w:rsidRPr="00177E82">
        <w:rPr>
          <w:b/>
          <w:bCs/>
          <w:sz w:val="22"/>
          <w:szCs w:val="22"/>
        </w:rPr>
        <w:t>1. Предмет договора:</w:t>
      </w:r>
    </w:p>
    <w:p w14:paraId="2AC41904" w14:textId="1B3C5624" w:rsidR="00787FB9" w:rsidRDefault="00515C1F" w:rsidP="00515C1F">
      <w:pPr>
        <w:pStyle w:val="a3"/>
        <w:numPr>
          <w:ilvl w:val="0"/>
          <w:numId w:val="0"/>
        </w:numPr>
        <w:tabs>
          <w:tab w:val="clear" w:pos="284"/>
          <w:tab w:val="left" w:pos="426"/>
        </w:tabs>
        <w:ind w:firstLine="709"/>
        <w:jc w:val="both"/>
        <w:rPr>
          <w:szCs w:val="22"/>
        </w:rPr>
      </w:pPr>
      <w:r>
        <w:rPr>
          <w:szCs w:val="22"/>
        </w:rPr>
        <w:t xml:space="preserve">1.1. </w:t>
      </w:r>
      <w:r w:rsidR="00787FB9" w:rsidRPr="00413883">
        <w:rPr>
          <w:bCs/>
          <w:szCs w:val="22"/>
        </w:rPr>
        <w:t xml:space="preserve">Заказчик поручает, а </w:t>
      </w:r>
      <w:r w:rsidR="00B07A9F" w:rsidRPr="00413883">
        <w:rPr>
          <w:bCs/>
        </w:rPr>
        <w:t>Исполнитель</w:t>
      </w:r>
      <w:r w:rsidR="00787FB9" w:rsidRPr="00177E82">
        <w:rPr>
          <w:szCs w:val="22"/>
        </w:rPr>
        <w:t xml:space="preserve"> обязуется выполнить работы по изготовлению  защищенной полиграфической продукц</w:t>
      </w:r>
      <w:r w:rsidR="008A6EFF">
        <w:rPr>
          <w:szCs w:val="22"/>
        </w:rPr>
        <w:t>ии уровня «В» согласно Приказа</w:t>
      </w:r>
      <w:r w:rsidR="00E179FB">
        <w:rPr>
          <w:szCs w:val="22"/>
        </w:rPr>
        <w:t xml:space="preserve"> Минтранса России  от </w:t>
      </w:r>
      <w:r w:rsidR="000B371C">
        <w:rPr>
          <w:szCs w:val="22"/>
        </w:rPr>
        <w:t>22</w:t>
      </w:r>
      <w:r w:rsidR="00E179FB">
        <w:rPr>
          <w:szCs w:val="22"/>
        </w:rPr>
        <w:t>.</w:t>
      </w:r>
      <w:r w:rsidR="000B371C">
        <w:rPr>
          <w:szCs w:val="22"/>
        </w:rPr>
        <w:t>05</w:t>
      </w:r>
      <w:r w:rsidR="00E179FB">
        <w:rPr>
          <w:szCs w:val="22"/>
        </w:rPr>
        <w:t>.</w:t>
      </w:r>
      <w:r w:rsidR="00787FB9" w:rsidRPr="00177E82">
        <w:rPr>
          <w:szCs w:val="22"/>
        </w:rPr>
        <w:t>20</w:t>
      </w:r>
      <w:r w:rsidR="000B371C">
        <w:rPr>
          <w:szCs w:val="22"/>
        </w:rPr>
        <w:t>24</w:t>
      </w:r>
      <w:r w:rsidR="001C2A12">
        <w:rPr>
          <w:szCs w:val="22"/>
        </w:rPr>
        <w:t xml:space="preserve"> </w:t>
      </w:r>
      <w:r w:rsidR="008A6EFF" w:rsidRPr="008A6EFF">
        <w:rPr>
          <w:szCs w:val="22"/>
        </w:rPr>
        <w:t>№</w:t>
      </w:r>
      <w:r w:rsidR="00E179FB">
        <w:rPr>
          <w:szCs w:val="22"/>
        </w:rPr>
        <w:t xml:space="preserve"> </w:t>
      </w:r>
      <w:r w:rsidR="000B371C">
        <w:rPr>
          <w:szCs w:val="22"/>
        </w:rPr>
        <w:t>180</w:t>
      </w:r>
      <w:r w:rsidR="008A6EFF" w:rsidRPr="008A6EFF">
        <w:rPr>
          <w:szCs w:val="22"/>
        </w:rPr>
        <w:t xml:space="preserve"> </w:t>
      </w:r>
      <w:r w:rsidR="008A6EFF">
        <w:rPr>
          <w:szCs w:val="22"/>
        </w:rPr>
        <w:t xml:space="preserve"> «Об утверждении формы бланка карты маршрута регулярных перевозок и порядка его заполнения</w:t>
      </w:r>
      <w:r w:rsidR="000B371C">
        <w:rPr>
          <w:szCs w:val="22"/>
        </w:rPr>
        <w:t>, требований к его защищённости от подделок, а так же требований к электронным картам, содержащим сведения о карте маршрута регулярных перевозок</w:t>
      </w:r>
      <w:r w:rsidR="008A6EFF">
        <w:rPr>
          <w:szCs w:val="22"/>
        </w:rPr>
        <w:t xml:space="preserve">» </w:t>
      </w:r>
      <w:r w:rsidR="00787FB9" w:rsidRPr="00177E82">
        <w:rPr>
          <w:szCs w:val="22"/>
        </w:rPr>
        <w:t>на основании Заявки, сделанной Заказчиком и являющейс</w:t>
      </w:r>
      <w:r w:rsidR="00177E82">
        <w:rPr>
          <w:szCs w:val="22"/>
        </w:rPr>
        <w:t>я неотъемлемой частью договора и согласованных Заказчиком макетов</w:t>
      </w:r>
      <w:r w:rsidR="00787FB9" w:rsidRPr="00177E82">
        <w:rPr>
          <w:szCs w:val="22"/>
        </w:rPr>
        <w:t xml:space="preserve"> в соответствии со следующей спецификацией:</w:t>
      </w:r>
    </w:p>
    <w:p w14:paraId="40008B71" w14:textId="77777777" w:rsidR="00515C1F" w:rsidRPr="00177E82" w:rsidRDefault="00515C1F" w:rsidP="00515C1F">
      <w:pPr>
        <w:pStyle w:val="a3"/>
        <w:numPr>
          <w:ilvl w:val="0"/>
          <w:numId w:val="0"/>
        </w:numPr>
        <w:tabs>
          <w:tab w:val="clear" w:pos="284"/>
          <w:tab w:val="left" w:pos="426"/>
        </w:tabs>
        <w:jc w:val="both"/>
        <w:rPr>
          <w:szCs w:val="22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6946"/>
      </w:tblGrid>
      <w:tr w:rsidR="001022F4" w:rsidRPr="00177E82" w14:paraId="64DFF64B" w14:textId="77777777" w:rsidTr="00515C1F">
        <w:tc>
          <w:tcPr>
            <w:tcW w:w="2551" w:type="dxa"/>
          </w:tcPr>
          <w:p w14:paraId="6FF2317C" w14:textId="77777777" w:rsidR="001022F4" w:rsidRPr="002A5C47" w:rsidRDefault="001022F4" w:rsidP="00177E82">
            <w:pPr>
              <w:pStyle w:val="a3"/>
              <w:numPr>
                <w:ilvl w:val="0"/>
                <w:numId w:val="0"/>
              </w:numPr>
              <w:tabs>
                <w:tab w:val="clear" w:pos="284"/>
                <w:tab w:val="left" w:pos="426"/>
              </w:tabs>
              <w:rPr>
                <w:b/>
                <w:szCs w:val="22"/>
              </w:rPr>
            </w:pPr>
            <w:r w:rsidRPr="002A5C47">
              <w:rPr>
                <w:b/>
                <w:szCs w:val="22"/>
              </w:rPr>
              <w:t xml:space="preserve">Наименование </w:t>
            </w:r>
          </w:p>
        </w:tc>
        <w:tc>
          <w:tcPr>
            <w:tcW w:w="6946" w:type="dxa"/>
          </w:tcPr>
          <w:p w14:paraId="6500A5A7" w14:textId="22B5CF93" w:rsidR="001022F4" w:rsidRPr="00D31F23" w:rsidRDefault="001022F4" w:rsidP="00177E82">
            <w:pPr>
              <w:pStyle w:val="a3"/>
              <w:numPr>
                <w:ilvl w:val="0"/>
                <w:numId w:val="0"/>
              </w:numPr>
              <w:tabs>
                <w:tab w:val="clear" w:pos="284"/>
                <w:tab w:val="left" w:pos="426"/>
              </w:tabs>
              <w:rPr>
                <w:b/>
                <w:bCs/>
                <w:szCs w:val="22"/>
              </w:rPr>
            </w:pPr>
            <w:r w:rsidRPr="00177E82">
              <w:rPr>
                <w:b/>
                <w:bCs/>
                <w:szCs w:val="22"/>
              </w:rPr>
              <w:t xml:space="preserve">Карта маршрута регулярных перевозок </w:t>
            </w:r>
          </w:p>
        </w:tc>
      </w:tr>
      <w:tr w:rsidR="001022F4" w:rsidRPr="00177E82" w14:paraId="43BDB6B3" w14:textId="77777777" w:rsidTr="00515C1F">
        <w:tc>
          <w:tcPr>
            <w:tcW w:w="2551" w:type="dxa"/>
          </w:tcPr>
          <w:p w14:paraId="7EF89A65" w14:textId="77777777" w:rsidR="001022F4" w:rsidRPr="00177E82" w:rsidRDefault="001022F4" w:rsidP="00177E82">
            <w:pPr>
              <w:pStyle w:val="a3"/>
              <w:numPr>
                <w:ilvl w:val="0"/>
                <w:numId w:val="0"/>
              </w:numPr>
              <w:tabs>
                <w:tab w:val="clear" w:pos="284"/>
                <w:tab w:val="left" w:pos="426"/>
              </w:tabs>
              <w:rPr>
                <w:szCs w:val="22"/>
              </w:rPr>
            </w:pPr>
            <w:r w:rsidRPr="00177E82">
              <w:rPr>
                <w:bCs/>
                <w:szCs w:val="22"/>
              </w:rPr>
              <w:t xml:space="preserve">Формат </w:t>
            </w:r>
            <w:r w:rsidRPr="00177E82">
              <w:rPr>
                <w:b/>
                <w:szCs w:val="22"/>
              </w:rPr>
              <w:t xml:space="preserve">  </w:t>
            </w:r>
          </w:p>
        </w:tc>
        <w:tc>
          <w:tcPr>
            <w:tcW w:w="6946" w:type="dxa"/>
          </w:tcPr>
          <w:p w14:paraId="22481E43" w14:textId="77777777" w:rsidR="001022F4" w:rsidRPr="00177E82" w:rsidRDefault="00515C1F" w:rsidP="00177E82">
            <w:pPr>
              <w:pStyle w:val="a3"/>
              <w:numPr>
                <w:ilvl w:val="0"/>
                <w:numId w:val="0"/>
              </w:numPr>
              <w:tabs>
                <w:tab w:val="clear" w:pos="284"/>
                <w:tab w:val="left" w:pos="426"/>
              </w:tabs>
              <w:rPr>
                <w:szCs w:val="22"/>
              </w:rPr>
            </w:pPr>
            <w:r>
              <w:rPr>
                <w:b/>
                <w:szCs w:val="22"/>
              </w:rPr>
              <w:t>210*145 мм.</w:t>
            </w:r>
          </w:p>
        </w:tc>
      </w:tr>
      <w:tr w:rsidR="001022F4" w:rsidRPr="00177E82" w14:paraId="613EA9C7" w14:textId="77777777" w:rsidTr="00515C1F">
        <w:tc>
          <w:tcPr>
            <w:tcW w:w="2551" w:type="dxa"/>
          </w:tcPr>
          <w:p w14:paraId="6016BA02" w14:textId="77777777" w:rsidR="001022F4" w:rsidRPr="00177E82" w:rsidRDefault="001022F4" w:rsidP="00177E82">
            <w:pPr>
              <w:pStyle w:val="a3"/>
              <w:numPr>
                <w:ilvl w:val="0"/>
                <w:numId w:val="0"/>
              </w:numPr>
              <w:tabs>
                <w:tab w:val="clear" w:pos="284"/>
                <w:tab w:val="left" w:pos="426"/>
              </w:tabs>
              <w:rPr>
                <w:szCs w:val="22"/>
              </w:rPr>
            </w:pPr>
            <w:r w:rsidRPr="00177E82">
              <w:rPr>
                <w:szCs w:val="22"/>
              </w:rPr>
              <w:t>Тираж, экз.</w:t>
            </w:r>
          </w:p>
        </w:tc>
        <w:tc>
          <w:tcPr>
            <w:tcW w:w="6946" w:type="dxa"/>
          </w:tcPr>
          <w:p w14:paraId="62EAB56B" w14:textId="743E8D2A" w:rsidR="001022F4" w:rsidRPr="00425652" w:rsidRDefault="00413883" w:rsidP="00177E82">
            <w:pPr>
              <w:pStyle w:val="a3"/>
              <w:numPr>
                <w:ilvl w:val="0"/>
                <w:numId w:val="0"/>
              </w:numPr>
              <w:tabs>
                <w:tab w:val="clear" w:pos="284"/>
                <w:tab w:val="left" w:pos="426"/>
              </w:tabs>
              <w:rPr>
                <w:szCs w:val="22"/>
                <w:highlight w:val="yellow"/>
              </w:rPr>
            </w:pPr>
            <w:r>
              <w:rPr>
                <w:b/>
                <w:szCs w:val="22"/>
                <w:highlight w:val="yellow"/>
              </w:rPr>
              <w:t xml:space="preserve">            экз</w:t>
            </w:r>
            <w:r w:rsidR="00BC4E09" w:rsidRPr="00425652">
              <w:rPr>
                <w:b/>
                <w:szCs w:val="22"/>
                <w:highlight w:val="yellow"/>
              </w:rPr>
              <w:t>.</w:t>
            </w:r>
          </w:p>
        </w:tc>
      </w:tr>
      <w:tr w:rsidR="001022F4" w:rsidRPr="00177E82" w14:paraId="1713B188" w14:textId="77777777" w:rsidTr="00515C1F">
        <w:tc>
          <w:tcPr>
            <w:tcW w:w="2551" w:type="dxa"/>
          </w:tcPr>
          <w:p w14:paraId="32FA552C" w14:textId="77777777" w:rsidR="001022F4" w:rsidRPr="00177E82" w:rsidRDefault="001022F4" w:rsidP="00177E82">
            <w:pPr>
              <w:pStyle w:val="a3"/>
              <w:numPr>
                <w:ilvl w:val="0"/>
                <w:numId w:val="0"/>
              </w:numPr>
              <w:tabs>
                <w:tab w:val="clear" w:pos="284"/>
                <w:tab w:val="left" w:pos="426"/>
              </w:tabs>
              <w:rPr>
                <w:szCs w:val="22"/>
              </w:rPr>
            </w:pPr>
            <w:r w:rsidRPr="00177E82">
              <w:rPr>
                <w:szCs w:val="22"/>
              </w:rPr>
              <w:t xml:space="preserve">Красочность </w:t>
            </w:r>
          </w:p>
        </w:tc>
        <w:tc>
          <w:tcPr>
            <w:tcW w:w="6946" w:type="dxa"/>
          </w:tcPr>
          <w:p w14:paraId="48A257EB" w14:textId="77777777" w:rsidR="001022F4" w:rsidRPr="00177E82" w:rsidRDefault="001022F4" w:rsidP="00177E82">
            <w:pPr>
              <w:pStyle w:val="a3"/>
              <w:numPr>
                <w:ilvl w:val="0"/>
                <w:numId w:val="0"/>
              </w:numPr>
              <w:tabs>
                <w:tab w:val="clear" w:pos="284"/>
                <w:tab w:val="left" w:pos="426"/>
              </w:tabs>
              <w:rPr>
                <w:szCs w:val="22"/>
              </w:rPr>
            </w:pPr>
            <w:r w:rsidRPr="00177E82">
              <w:rPr>
                <w:b/>
                <w:bCs/>
                <w:szCs w:val="22"/>
              </w:rPr>
              <w:t>4+2</w:t>
            </w:r>
          </w:p>
        </w:tc>
      </w:tr>
      <w:tr w:rsidR="001022F4" w:rsidRPr="00177E82" w14:paraId="0AC6070E" w14:textId="77777777" w:rsidTr="00515C1F">
        <w:tc>
          <w:tcPr>
            <w:tcW w:w="2551" w:type="dxa"/>
          </w:tcPr>
          <w:p w14:paraId="698E7C1B" w14:textId="77777777" w:rsidR="001022F4" w:rsidRPr="00177E82" w:rsidRDefault="001022F4" w:rsidP="00177E82">
            <w:pPr>
              <w:pStyle w:val="a3"/>
              <w:numPr>
                <w:ilvl w:val="0"/>
                <w:numId w:val="0"/>
              </w:numPr>
              <w:tabs>
                <w:tab w:val="clear" w:pos="284"/>
                <w:tab w:val="left" w:pos="426"/>
              </w:tabs>
              <w:rPr>
                <w:szCs w:val="22"/>
              </w:rPr>
            </w:pPr>
            <w:r w:rsidRPr="00177E82">
              <w:rPr>
                <w:szCs w:val="22"/>
              </w:rPr>
              <w:t xml:space="preserve">Бумага </w:t>
            </w:r>
          </w:p>
        </w:tc>
        <w:tc>
          <w:tcPr>
            <w:tcW w:w="6946" w:type="dxa"/>
          </w:tcPr>
          <w:p w14:paraId="1A3BFF83" w14:textId="77777777" w:rsidR="001022F4" w:rsidRPr="002A5C47" w:rsidRDefault="001022F4" w:rsidP="00177E82">
            <w:pPr>
              <w:pStyle w:val="a3"/>
              <w:numPr>
                <w:ilvl w:val="0"/>
                <w:numId w:val="0"/>
              </w:numPr>
              <w:tabs>
                <w:tab w:val="clear" w:pos="284"/>
                <w:tab w:val="left" w:pos="426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Офсетная с водяным</w:t>
            </w:r>
            <w:r w:rsidR="002A5C47">
              <w:rPr>
                <w:b/>
                <w:bCs/>
                <w:szCs w:val="22"/>
              </w:rPr>
              <w:t xml:space="preserve">и </w:t>
            </w:r>
            <w:proofErr w:type="gramStart"/>
            <w:r w:rsidR="002A5C47">
              <w:rPr>
                <w:b/>
                <w:bCs/>
                <w:szCs w:val="22"/>
              </w:rPr>
              <w:t xml:space="preserve">знаком  </w:t>
            </w:r>
            <w:r w:rsidR="00425652">
              <w:rPr>
                <w:b/>
                <w:bCs/>
                <w:szCs w:val="22"/>
              </w:rPr>
              <w:t>100</w:t>
            </w:r>
            <w:proofErr w:type="gramEnd"/>
            <w:r w:rsidRPr="00177E82">
              <w:rPr>
                <w:b/>
                <w:bCs/>
                <w:szCs w:val="22"/>
              </w:rPr>
              <w:t xml:space="preserve"> г/м2</w:t>
            </w:r>
          </w:p>
        </w:tc>
      </w:tr>
      <w:tr w:rsidR="001022F4" w:rsidRPr="00177E82" w14:paraId="0B7A047D" w14:textId="77777777" w:rsidTr="00515C1F">
        <w:tc>
          <w:tcPr>
            <w:tcW w:w="2551" w:type="dxa"/>
          </w:tcPr>
          <w:p w14:paraId="6A095BFB" w14:textId="77777777" w:rsidR="001022F4" w:rsidRPr="00177E82" w:rsidRDefault="001022F4" w:rsidP="00177E82">
            <w:pPr>
              <w:pStyle w:val="a3"/>
              <w:numPr>
                <w:ilvl w:val="0"/>
                <w:numId w:val="0"/>
              </w:numPr>
              <w:tabs>
                <w:tab w:val="clear" w:pos="284"/>
                <w:tab w:val="left" w:pos="426"/>
              </w:tabs>
              <w:rPr>
                <w:szCs w:val="22"/>
              </w:rPr>
            </w:pPr>
            <w:r w:rsidRPr="00177E82">
              <w:rPr>
                <w:szCs w:val="22"/>
              </w:rPr>
              <w:t>Прочие условия</w:t>
            </w:r>
          </w:p>
        </w:tc>
        <w:tc>
          <w:tcPr>
            <w:tcW w:w="6946" w:type="dxa"/>
          </w:tcPr>
          <w:p w14:paraId="041A995C" w14:textId="77777777" w:rsidR="001022F4" w:rsidRPr="00177E82" w:rsidRDefault="001022F4" w:rsidP="00177E82">
            <w:pPr>
              <w:pStyle w:val="a3"/>
              <w:numPr>
                <w:ilvl w:val="0"/>
                <w:numId w:val="0"/>
              </w:numPr>
              <w:tabs>
                <w:tab w:val="clear" w:pos="284"/>
                <w:tab w:val="left" w:pos="426"/>
              </w:tabs>
              <w:rPr>
                <w:szCs w:val="22"/>
              </w:rPr>
            </w:pPr>
            <w:r w:rsidRPr="00177E82">
              <w:rPr>
                <w:b/>
                <w:bCs/>
                <w:szCs w:val="22"/>
              </w:rPr>
              <w:t>Серия и номер выполнены высоким способом печати</w:t>
            </w:r>
          </w:p>
        </w:tc>
      </w:tr>
    </w:tbl>
    <w:p w14:paraId="630AED60" w14:textId="77777777" w:rsidR="00787FB9" w:rsidRPr="00177E82" w:rsidRDefault="00787FB9" w:rsidP="00787FB9">
      <w:pPr>
        <w:pStyle w:val="a3"/>
        <w:numPr>
          <w:ilvl w:val="0"/>
          <w:numId w:val="0"/>
        </w:numPr>
        <w:tabs>
          <w:tab w:val="clear" w:pos="284"/>
          <w:tab w:val="left" w:pos="426"/>
        </w:tabs>
        <w:ind w:left="450"/>
        <w:jc w:val="center"/>
        <w:rPr>
          <w:b/>
          <w:bCs/>
          <w:szCs w:val="22"/>
        </w:rPr>
      </w:pPr>
    </w:p>
    <w:p w14:paraId="35415E08" w14:textId="77777777" w:rsidR="00787FB9" w:rsidRPr="00177E82" w:rsidRDefault="00515C1F" w:rsidP="00787FB9">
      <w:pPr>
        <w:pStyle w:val="a3"/>
        <w:numPr>
          <w:ilvl w:val="0"/>
          <w:numId w:val="0"/>
        </w:numPr>
        <w:tabs>
          <w:tab w:val="clear" w:pos="284"/>
          <w:tab w:val="left" w:pos="426"/>
        </w:tabs>
        <w:ind w:left="450"/>
        <w:jc w:val="center"/>
        <w:rPr>
          <w:b/>
          <w:bCs/>
          <w:szCs w:val="22"/>
        </w:rPr>
      </w:pPr>
      <w:r>
        <w:rPr>
          <w:b/>
          <w:bCs/>
          <w:szCs w:val="22"/>
        </w:rPr>
        <w:t>2. Обязательства сторон</w:t>
      </w:r>
    </w:p>
    <w:p w14:paraId="28ADCF0F" w14:textId="77777777" w:rsidR="00413883" w:rsidRDefault="00413883" w:rsidP="00413883">
      <w:pPr>
        <w:tabs>
          <w:tab w:val="left" w:pos="284"/>
        </w:tabs>
        <w:ind w:left="426"/>
        <w:jc w:val="both"/>
        <w:rPr>
          <w:b/>
          <w:bCs/>
          <w:sz w:val="22"/>
          <w:szCs w:val="22"/>
        </w:rPr>
      </w:pPr>
      <w:r w:rsidRPr="008F5E7C">
        <w:rPr>
          <w:sz w:val="22"/>
          <w:szCs w:val="22"/>
        </w:rPr>
        <w:t xml:space="preserve">2.1. </w:t>
      </w:r>
      <w:r w:rsidRPr="00865929">
        <w:rPr>
          <w:b/>
          <w:bCs/>
          <w:sz w:val="22"/>
          <w:szCs w:val="22"/>
        </w:rPr>
        <w:t>Обязанности Заказчика:</w:t>
      </w:r>
    </w:p>
    <w:p w14:paraId="2EED36C9" w14:textId="77777777" w:rsidR="00413883" w:rsidRDefault="00413883" w:rsidP="00413883">
      <w:pPr>
        <w:pStyle w:val="a3"/>
        <w:tabs>
          <w:tab w:val="left" w:pos="720"/>
        </w:tabs>
        <w:rPr>
          <w:szCs w:val="22"/>
        </w:rPr>
      </w:pPr>
      <w:r w:rsidRPr="00865929">
        <w:rPr>
          <w:szCs w:val="22"/>
        </w:rPr>
        <w:t xml:space="preserve">         - предоставить документы, которые подтверждают право Заказчика на заказ необходимых работ </w:t>
      </w:r>
      <w:r>
        <w:rPr>
          <w:szCs w:val="22"/>
        </w:rPr>
        <w:t xml:space="preserve"> </w:t>
      </w:r>
    </w:p>
    <w:p w14:paraId="5D5B89AB" w14:textId="77777777" w:rsidR="00413883" w:rsidRPr="00865929" w:rsidRDefault="00413883" w:rsidP="00413883">
      <w:pPr>
        <w:pStyle w:val="a3"/>
        <w:tabs>
          <w:tab w:val="left" w:pos="720"/>
        </w:tabs>
        <w:rPr>
          <w:szCs w:val="22"/>
        </w:rPr>
      </w:pPr>
      <w:r>
        <w:rPr>
          <w:szCs w:val="22"/>
        </w:rPr>
        <w:t xml:space="preserve">        </w:t>
      </w:r>
      <w:r w:rsidRPr="00865929">
        <w:rPr>
          <w:szCs w:val="22"/>
        </w:rPr>
        <w:t>(лицензия и т.п.).</w:t>
      </w:r>
    </w:p>
    <w:p w14:paraId="1BBD5E5C" w14:textId="77777777" w:rsidR="00413883" w:rsidRDefault="00413883" w:rsidP="00413883">
      <w:pPr>
        <w:pStyle w:val="a3"/>
        <w:tabs>
          <w:tab w:val="left" w:pos="720"/>
        </w:tabs>
        <w:jc w:val="both"/>
        <w:rPr>
          <w:szCs w:val="22"/>
        </w:rPr>
      </w:pPr>
      <w:r w:rsidRPr="00031072">
        <w:rPr>
          <w:szCs w:val="22"/>
        </w:rPr>
        <w:t xml:space="preserve">         -  принять результат работ, если он соответствует всем требованиям п.2 настоящего Договора и </w:t>
      </w:r>
      <w:r>
        <w:rPr>
          <w:szCs w:val="22"/>
        </w:rPr>
        <w:t xml:space="preserve">   </w:t>
      </w:r>
    </w:p>
    <w:p w14:paraId="4AD99EDA" w14:textId="77777777" w:rsidR="00413883" w:rsidRDefault="00413883" w:rsidP="00413883">
      <w:pPr>
        <w:pStyle w:val="a3"/>
        <w:tabs>
          <w:tab w:val="left" w:pos="720"/>
        </w:tabs>
        <w:jc w:val="both"/>
        <w:rPr>
          <w:szCs w:val="22"/>
        </w:rPr>
      </w:pPr>
      <w:r>
        <w:rPr>
          <w:szCs w:val="22"/>
        </w:rPr>
        <w:t xml:space="preserve">         </w:t>
      </w:r>
      <w:r w:rsidRPr="00031072">
        <w:rPr>
          <w:szCs w:val="22"/>
        </w:rPr>
        <w:t xml:space="preserve">своевременно произвести его оплату. Результат работ принимается по УПД. </w:t>
      </w:r>
      <w:bookmarkStart w:id="1" w:name="_Hlk187848546"/>
      <w:r w:rsidRPr="00031072">
        <w:rPr>
          <w:szCs w:val="22"/>
        </w:rPr>
        <w:t xml:space="preserve">При передаче </w:t>
      </w:r>
    </w:p>
    <w:p w14:paraId="19AFEA36" w14:textId="77777777" w:rsidR="00413883" w:rsidRDefault="00413883" w:rsidP="00413883">
      <w:pPr>
        <w:pStyle w:val="a3"/>
        <w:tabs>
          <w:tab w:val="left" w:pos="720"/>
        </w:tabs>
        <w:jc w:val="both"/>
        <w:rPr>
          <w:szCs w:val="22"/>
        </w:rPr>
      </w:pPr>
      <w:r>
        <w:rPr>
          <w:szCs w:val="22"/>
        </w:rPr>
        <w:t xml:space="preserve">         </w:t>
      </w:r>
      <w:r w:rsidRPr="00031072">
        <w:rPr>
          <w:szCs w:val="22"/>
        </w:rPr>
        <w:t>результата работ Исполнитель передает Заказчику счет и универсальны</w:t>
      </w:r>
      <w:r>
        <w:rPr>
          <w:szCs w:val="22"/>
        </w:rPr>
        <w:t xml:space="preserve"> п</w:t>
      </w:r>
      <w:r w:rsidRPr="00031072">
        <w:rPr>
          <w:szCs w:val="22"/>
        </w:rPr>
        <w:t>ередаточный</w:t>
      </w:r>
      <w:r>
        <w:rPr>
          <w:szCs w:val="22"/>
        </w:rPr>
        <w:t xml:space="preserve"> </w:t>
      </w:r>
      <w:r w:rsidRPr="00031072">
        <w:rPr>
          <w:szCs w:val="22"/>
        </w:rPr>
        <w:t xml:space="preserve">документ </w:t>
      </w:r>
      <w:r>
        <w:rPr>
          <w:szCs w:val="22"/>
        </w:rPr>
        <w:t xml:space="preserve"> </w:t>
      </w:r>
    </w:p>
    <w:p w14:paraId="0CB8EB5E" w14:textId="77777777" w:rsidR="00413883" w:rsidRPr="00031072" w:rsidRDefault="00413883" w:rsidP="00413883">
      <w:pPr>
        <w:pStyle w:val="a3"/>
        <w:tabs>
          <w:tab w:val="left" w:pos="720"/>
        </w:tabs>
        <w:jc w:val="both"/>
        <w:rPr>
          <w:szCs w:val="22"/>
        </w:rPr>
      </w:pPr>
      <w:r>
        <w:rPr>
          <w:szCs w:val="22"/>
        </w:rPr>
        <w:t xml:space="preserve">         </w:t>
      </w:r>
      <w:r w:rsidRPr="00031072">
        <w:rPr>
          <w:szCs w:val="22"/>
        </w:rPr>
        <w:t>(форма утверждена Постановлением Правительства РФ от 26.12.2011 №1137).</w:t>
      </w:r>
      <w:bookmarkEnd w:id="1"/>
    </w:p>
    <w:p w14:paraId="2D2A2F25" w14:textId="77777777" w:rsidR="00413883" w:rsidRPr="008F5E7C" w:rsidRDefault="00413883" w:rsidP="00413883">
      <w:pPr>
        <w:pStyle w:val="a3"/>
        <w:tabs>
          <w:tab w:val="clear" w:pos="284"/>
          <w:tab w:val="left" w:pos="426"/>
        </w:tabs>
        <w:jc w:val="both"/>
        <w:rPr>
          <w:szCs w:val="22"/>
        </w:rPr>
      </w:pPr>
      <w:r>
        <w:rPr>
          <w:szCs w:val="22"/>
        </w:rPr>
        <w:t xml:space="preserve">        </w:t>
      </w:r>
      <w:r w:rsidRPr="008F5E7C">
        <w:rPr>
          <w:szCs w:val="22"/>
        </w:rPr>
        <w:t xml:space="preserve">2.2. </w:t>
      </w:r>
      <w:r w:rsidRPr="00865929">
        <w:rPr>
          <w:b/>
          <w:bCs/>
          <w:szCs w:val="22"/>
        </w:rPr>
        <w:t>Обязанности Исполнителя:</w:t>
      </w:r>
    </w:p>
    <w:p w14:paraId="465F688C" w14:textId="77777777" w:rsidR="00413883" w:rsidRPr="008F5E7C" w:rsidRDefault="00413883" w:rsidP="00413883">
      <w:pPr>
        <w:pStyle w:val="a5"/>
        <w:ind w:left="426" w:hanging="6"/>
        <w:jc w:val="both"/>
        <w:rPr>
          <w:bCs/>
          <w:szCs w:val="22"/>
        </w:rPr>
      </w:pPr>
      <w:r w:rsidRPr="008F5E7C">
        <w:rPr>
          <w:szCs w:val="22"/>
        </w:rPr>
        <w:t>- качественно выполнить полиграфические работы</w:t>
      </w:r>
      <w:r w:rsidRPr="00865929">
        <w:rPr>
          <w:szCs w:val="22"/>
        </w:rPr>
        <w:t xml:space="preserve"> </w:t>
      </w:r>
      <w:r>
        <w:rPr>
          <w:szCs w:val="22"/>
        </w:rPr>
        <w:t>в соответствии со спецификацией и</w:t>
      </w:r>
      <w:r w:rsidRPr="004B7846">
        <w:t xml:space="preserve"> </w:t>
      </w:r>
      <w:r w:rsidRPr="00AD4348">
        <w:rPr>
          <w:szCs w:val="22"/>
        </w:rPr>
        <w:t>в срок, предусмотренный настоящим Договором</w:t>
      </w:r>
      <w:r w:rsidRPr="008F5E7C">
        <w:rPr>
          <w:szCs w:val="22"/>
        </w:rPr>
        <w:t>. Тираж должен соответствовать по качеству полиграфическ</w:t>
      </w:r>
      <w:r w:rsidRPr="008F5E7C">
        <w:rPr>
          <w:szCs w:val="22"/>
        </w:rPr>
        <w:t>о</w:t>
      </w:r>
      <w:r w:rsidRPr="008F5E7C">
        <w:rPr>
          <w:szCs w:val="22"/>
        </w:rPr>
        <w:t>го исполнения требованиям ГОСТа.</w:t>
      </w:r>
    </w:p>
    <w:p w14:paraId="553A8EFC" w14:textId="77777777" w:rsidR="00413883" w:rsidRPr="008F5E7C" w:rsidRDefault="00413883" w:rsidP="00413883">
      <w:pPr>
        <w:tabs>
          <w:tab w:val="left" w:pos="426"/>
        </w:tabs>
        <w:ind w:left="426" w:hanging="6"/>
        <w:jc w:val="both"/>
        <w:rPr>
          <w:sz w:val="22"/>
          <w:szCs w:val="22"/>
        </w:rPr>
      </w:pPr>
      <w:r w:rsidRPr="008F5E7C">
        <w:rPr>
          <w:sz w:val="22"/>
          <w:szCs w:val="22"/>
        </w:rPr>
        <w:t xml:space="preserve">- соблюдать все </w:t>
      </w:r>
      <w:proofErr w:type="gramStart"/>
      <w:r w:rsidRPr="008F5E7C">
        <w:rPr>
          <w:sz w:val="22"/>
          <w:szCs w:val="22"/>
        </w:rPr>
        <w:t>требования  по</w:t>
      </w:r>
      <w:proofErr w:type="gramEnd"/>
      <w:r w:rsidRPr="008F5E7C">
        <w:rPr>
          <w:sz w:val="22"/>
          <w:szCs w:val="22"/>
        </w:rPr>
        <w:t xml:space="preserve"> режиму, условиям изготовления и хранения защищенной </w:t>
      </w:r>
      <w:proofErr w:type="gramStart"/>
      <w:r w:rsidRPr="008F5E7C">
        <w:rPr>
          <w:sz w:val="22"/>
          <w:szCs w:val="22"/>
        </w:rPr>
        <w:t>полиграфич</w:t>
      </w:r>
      <w:r w:rsidRPr="008F5E7C">
        <w:rPr>
          <w:sz w:val="22"/>
          <w:szCs w:val="22"/>
        </w:rPr>
        <w:t>е</w:t>
      </w:r>
      <w:r w:rsidRPr="008F5E7C">
        <w:rPr>
          <w:sz w:val="22"/>
          <w:szCs w:val="22"/>
        </w:rPr>
        <w:t>ской  продукции</w:t>
      </w:r>
      <w:proofErr w:type="gramEnd"/>
      <w:r w:rsidRPr="008F5E7C">
        <w:rPr>
          <w:sz w:val="22"/>
          <w:szCs w:val="22"/>
        </w:rPr>
        <w:t xml:space="preserve"> согласно Приказам Минфина РФ №156н от 30.07.2020 г., №178н от 28.08.2020 г., №217н от 29.09.2020 г.</w:t>
      </w:r>
      <w:r w:rsidRPr="008F5E7C">
        <w:rPr>
          <w:b/>
          <w:sz w:val="22"/>
          <w:szCs w:val="22"/>
        </w:rPr>
        <w:t xml:space="preserve"> </w:t>
      </w:r>
    </w:p>
    <w:p w14:paraId="428C485E" w14:textId="77777777" w:rsidR="00413883" w:rsidRDefault="00413883" w:rsidP="00413883">
      <w:pPr>
        <w:ind w:left="426"/>
        <w:jc w:val="both"/>
        <w:rPr>
          <w:sz w:val="22"/>
          <w:szCs w:val="22"/>
        </w:rPr>
      </w:pPr>
      <w:r w:rsidRPr="008F5E7C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выполнить работы </w:t>
      </w:r>
      <w:r w:rsidRPr="008F5E7C">
        <w:rPr>
          <w:sz w:val="22"/>
          <w:szCs w:val="22"/>
        </w:rPr>
        <w:t>в течение 15 рабочих дней с момента оплаты.</w:t>
      </w:r>
    </w:p>
    <w:p w14:paraId="1AC10A6E" w14:textId="77777777" w:rsidR="00413883" w:rsidRPr="00332918" w:rsidRDefault="00413883" w:rsidP="00413883">
      <w:pPr>
        <w:pStyle w:val="a3"/>
        <w:rPr>
          <w:b/>
          <w:bCs/>
          <w:szCs w:val="22"/>
        </w:rPr>
      </w:pPr>
      <w:r>
        <w:rPr>
          <w:b/>
          <w:bCs/>
          <w:szCs w:val="22"/>
        </w:rPr>
        <w:t xml:space="preserve">        </w:t>
      </w:r>
      <w:r>
        <w:rPr>
          <w:szCs w:val="22"/>
        </w:rPr>
        <w:t>2</w:t>
      </w:r>
      <w:r w:rsidRPr="00332918">
        <w:rPr>
          <w:szCs w:val="22"/>
        </w:rPr>
        <w:t>.</w:t>
      </w:r>
      <w:r>
        <w:rPr>
          <w:szCs w:val="22"/>
        </w:rPr>
        <w:t>3</w:t>
      </w:r>
      <w:r w:rsidRPr="00332918">
        <w:rPr>
          <w:szCs w:val="22"/>
        </w:rPr>
        <w:t>.</w:t>
      </w:r>
      <w:r w:rsidRPr="00332918">
        <w:rPr>
          <w:b/>
          <w:bCs/>
          <w:szCs w:val="22"/>
        </w:rPr>
        <w:t xml:space="preserve"> Права Заказчика:</w:t>
      </w:r>
    </w:p>
    <w:p w14:paraId="7AB9CDFD" w14:textId="77777777" w:rsidR="00413883" w:rsidRPr="00332918" w:rsidRDefault="00413883" w:rsidP="00413883">
      <w:pPr>
        <w:pStyle w:val="a3"/>
        <w:tabs>
          <w:tab w:val="left" w:pos="0"/>
        </w:tabs>
        <w:rPr>
          <w:szCs w:val="22"/>
        </w:rPr>
      </w:pPr>
      <w:r>
        <w:rPr>
          <w:szCs w:val="22"/>
        </w:rPr>
        <w:t xml:space="preserve">        </w:t>
      </w:r>
      <w:r w:rsidRPr="00332918">
        <w:rPr>
          <w:szCs w:val="22"/>
        </w:rPr>
        <w:t xml:space="preserve">- требовать от Исполнителя надлежащего выполнения условий Договора.  </w:t>
      </w:r>
    </w:p>
    <w:p w14:paraId="45204D4F" w14:textId="77777777" w:rsidR="00413883" w:rsidRPr="00332918" w:rsidRDefault="00413883" w:rsidP="00413883">
      <w:pPr>
        <w:pStyle w:val="a3"/>
        <w:tabs>
          <w:tab w:val="left" w:pos="720"/>
        </w:tabs>
        <w:rPr>
          <w:b/>
          <w:bCs/>
          <w:szCs w:val="22"/>
        </w:rPr>
      </w:pPr>
      <w:r w:rsidRPr="004B7846">
        <w:tab/>
      </w:r>
      <w:r>
        <w:t xml:space="preserve">   </w:t>
      </w:r>
      <w:r>
        <w:rPr>
          <w:szCs w:val="22"/>
        </w:rPr>
        <w:t>2</w:t>
      </w:r>
      <w:r w:rsidRPr="00332918">
        <w:rPr>
          <w:szCs w:val="22"/>
        </w:rPr>
        <w:t>.</w:t>
      </w:r>
      <w:r>
        <w:rPr>
          <w:szCs w:val="22"/>
        </w:rPr>
        <w:t>4</w:t>
      </w:r>
      <w:r w:rsidRPr="00332918">
        <w:rPr>
          <w:szCs w:val="22"/>
        </w:rPr>
        <w:t xml:space="preserve">. </w:t>
      </w:r>
      <w:r w:rsidRPr="00332918">
        <w:rPr>
          <w:b/>
          <w:bCs/>
          <w:szCs w:val="22"/>
        </w:rPr>
        <w:t>Права Исполнителя:</w:t>
      </w:r>
    </w:p>
    <w:p w14:paraId="0342A6D8" w14:textId="77777777" w:rsidR="00413883" w:rsidRDefault="00413883" w:rsidP="00413883">
      <w:pPr>
        <w:pStyle w:val="a3"/>
        <w:tabs>
          <w:tab w:val="left" w:pos="720"/>
        </w:tabs>
        <w:rPr>
          <w:szCs w:val="22"/>
        </w:rPr>
      </w:pPr>
      <w:r w:rsidRPr="004B7846">
        <w:tab/>
      </w:r>
      <w:r>
        <w:t xml:space="preserve">   </w:t>
      </w:r>
      <w:r w:rsidRPr="00332918">
        <w:rPr>
          <w:szCs w:val="22"/>
        </w:rPr>
        <w:t xml:space="preserve">- запрашивать и получать в установленном порядке у Заказчика документацию и информацию, </w:t>
      </w:r>
    </w:p>
    <w:p w14:paraId="2F076976" w14:textId="77777777" w:rsidR="00413883" w:rsidRDefault="00413883" w:rsidP="00413883">
      <w:pPr>
        <w:pStyle w:val="a3"/>
        <w:tabs>
          <w:tab w:val="left" w:pos="720"/>
        </w:tabs>
        <w:rPr>
          <w:szCs w:val="22"/>
        </w:rPr>
      </w:pPr>
      <w:r>
        <w:rPr>
          <w:szCs w:val="22"/>
        </w:rPr>
        <w:t xml:space="preserve">        </w:t>
      </w:r>
      <w:r w:rsidRPr="00332918">
        <w:rPr>
          <w:szCs w:val="22"/>
        </w:rPr>
        <w:t>необходимую для выполнения работ.</w:t>
      </w:r>
    </w:p>
    <w:p w14:paraId="4A65A82A" w14:textId="77777777" w:rsidR="00413883" w:rsidRDefault="00413883" w:rsidP="00413883">
      <w:pPr>
        <w:tabs>
          <w:tab w:val="left" w:pos="426"/>
        </w:tabs>
        <w:ind w:left="360"/>
        <w:rPr>
          <w:b/>
          <w:bCs/>
          <w:sz w:val="22"/>
        </w:rPr>
      </w:pPr>
    </w:p>
    <w:p w14:paraId="38F12B00" w14:textId="77777777" w:rsidR="00413883" w:rsidRPr="00177E82" w:rsidRDefault="00413883" w:rsidP="00413883">
      <w:pPr>
        <w:tabs>
          <w:tab w:val="left" w:pos="426"/>
        </w:tabs>
        <w:ind w:lef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177E82">
        <w:rPr>
          <w:b/>
          <w:bCs/>
          <w:sz w:val="22"/>
          <w:szCs w:val="22"/>
        </w:rPr>
        <w:t>Стоимость работ и порядок расчетов</w:t>
      </w:r>
    </w:p>
    <w:p w14:paraId="170B6D61" w14:textId="77777777" w:rsidR="00413883" w:rsidRDefault="00413883" w:rsidP="00413883">
      <w:pPr>
        <w:pStyle w:val="3"/>
        <w:tabs>
          <w:tab w:val="clear" w:pos="426"/>
        </w:tabs>
        <w:ind w:left="426"/>
        <w:rPr>
          <w:szCs w:val="22"/>
        </w:rPr>
      </w:pPr>
      <w:r w:rsidRPr="00177E82">
        <w:rPr>
          <w:szCs w:val="22"/>
        </w:rPr>
        <w:t xml:space="preserve">3.1. Заказчик оплачивает </w:t>
      </w:r>
      <w:r>
        <w:rPr>
          <w:szCs w:val="22"/>
        </w:rPr>
        <w:t>Исполнителю</w:t>
      </w:r>
      <w:r w:rsidRPr="00177E82">
        <w:rPr>
          <w:szCs w:val="22"/>
        </w:rPr>
        <w:t xml:space="preserve"> стоимость полиграфических работ по договорной цене в размере</w:t>
      </w:r>
      <w:r>
        <w:rPr>
          <w:szCs w:val="22"/>
        </w:rPr>
        <w:t xml:space="preserve"> </w:t>
      </w:r>
      <w:r>
        <w:rPr>
          <w:b/>
          <w:szCs w:val="22"/>
        </w:rPr>
        <w:t>__________</w:t>
      </w:r>
      <w:r w:rsidRPr="00E179FB">
        <w:rPr>
          <w:b/>
          <w:szCs w:val="22"/>
        </w:rPr>
        <w:t xml:space="preserve"> (</w:t>
      </w:r>
      <w:r>
        <w:rPr>
          <w:b/>
          <w:szCs w:val="22"/>
        </w:rPr>
        <w:t>___________</w:t>
      </w:r>
      <w:r w:rsidRPr="00E179FB">
        <w:rPr>
          <w:b/>
          <w:szCs w:val="22"/>
        </w:rPr>
        <w:t>) рублей</w:t>
      </w:r>
      <w:r w:rsidRPr="00177E82">
        <w:rPr>
          <w:b/>
          <w:szCs w:val="22"/>
        </w:rPr>
        <w:t xml:space="preserve">, </w:t>
      </w:r>
      <w:r>
        <w:rPr>
          <w:szCs w:val="22"/>
        </w:rPr>
        <w:t xml:space="preserve">в том числе НДС 22%. </w:t>
      </w:r>
    </w:p>
    <w:p w14:paraId="2C6FD591" w14:textId="77777777" w:rsidR="00413883" w:rsidRPr="00177E82" w:rsidRDefault="00413883" w:rsidP="00413883">
      <w:pPr>
        <w:pStyle w:val="3"/>
        <w:ind w:left="426"/>
        <w:rPr>
          <w:bCs/>
          <w:szCs w:val="22"/>
        </w:rPr>
      </w:pPr>
      <w:r>
        <w:rPr>
          <w:szCs w:val="22"/>
        </w:rPr>
        <w:t>Цена договора является твердой и определяется на весь срок действия договора.</w:t>
      </w:r>
    </w:p>
    <w:p w14:paraId="5960DF69" w14:textId="77777777" w:rsidR="00413883" w:rsidRDefault="00413883" w:rsidP="00413883">
      <w:pPr>
        <w:pStyle w:val="3"/>
        <w:ind w:left="426"/>
        <w:rPr>
          <w:szCs w:val="22"/>
        </w:rPr>
      </w:pPr>
      <w:r w:rsidRPr="00177E82">
        <w:rPr>
          <w:szCs w:val="22"/>
        </w:rPr>
        <w:t>3.2. Условия оплаты: 100% в течение 15 банковских дней с момента получения тиража.</w:t>
      </w:r>
    </w:p>
    <w:p w14:paraId="7467A0C6" w14:textId="77777777" w:rsidR="00413883" w:rsidRPr="00177E82" w:rsidRDefault="00413883" w:rsidP="00413883">
      <w:pPr>
        <w:pStyle w:val="3"/>
        <w:ind w:left="426"/>
        <w:rPr>
          <w:szCs w:val="22"/>
        </w:rPr>
      </w:pPr>
    </w:p>
    <w:p w14:paraId="468FBFC5" w14:textId="77777777" w:rsidR="00413883" w:rsidRPr="00177E82" w:rsidRDefault="00413883" w:rsidP="00413883">
      <w:pPr>
        <w:tabs>
          <w:tab w:val="left" w:pos="426"/>
        </w:tabs>
        <w:ind w:left="426"/>
        <w:jc w:val="center"/>
        <w:rPr>
          <w:b/>
          <w:bCs/>
          <w:sz w:val="22"/>
          <w:szCs w:val="22"/>
        </w:rPr>
      </w:pPr>
      <w:r w:rsidRPr="00177E82">
        <w:rPr>
          <w:b/>
          <w:sz w:val="22"/>
          <w:szCs w:val="22"/>
        </w:rPr>
        <w:t>4.</w:t>
      </w:r>
      <w:r w:rsidRPr="00177E82">
        <w:rPr>
          <w:sz w:val="22"/>
          <w:szCs w:val="22"/>
        </w:rPr>
        <w:t xml:space="preserve"> </w:t>
      </w:r>
      <w:r w:rsidRPr="00177E82">
        <w:rPr>
          <w:b/>
          <w:bCs/>
          <w:sz w:val="22"/>
          <w:szCs w:val="22"/>
        </w:rPr>
        <w:t>Порядок сдачи</w:t>
      </w:r>
      <w:r>
        <w:rPr>
          <w:b/>
          <w:bCs/>
          <w:sz w:val="22"/>
          <w:szCs w:val="22"/>
        </w:rPr>
        <w:t xml:space="preserve"> работ</w:t>
      </w:r>
    </w:p>
    <w:p w14:paraId="13BCBB84" w14:textId="77777777" w:rsidR="00413883" w:rsidRPr="00E179FB" w:rsidRDefault="00413883" w:rsidP="00413883">
      <w:pPr>
        <w:pStyle w:val="3"/>
        <w:ind w:left="426"/>
        <w:rPr>
          <w:szCs w:val="22"/>
        </w:rPr>
      </w:pPr>
      <w:r w:rsidRPr="00177E82">
        <w:rPr>
          <w:szCs w:val="22"/>
        </w:rPr>
        <w:lastRenderedPageBreak/>
        <w:t>4.1</w:t>
      </w:r>
      <w:r>
        <w:rPr>
          <w:szCs w:val="22"/>
        </w:rPr>
        <w:t>.</w:t>
      </w:r>
      <w:r w:rsidRPr="00177E82">
        <w:rPr>
          <w:szCs w:val="22"/>
        </w:rPr>
        <w:t xml:space="preserve"> Сдача готового тиража осуществляется на складе </w:t>
      </w:r>
      <w:r>
        <w:rPr>
          <w:szCs w:val="22"/>
        </w:rPr>
        <w:t>Исполнителя</w:t>
      </w:r>
      <w:r w:rsidRPr="00177E82">
        <w:rPr>
          <w:szCs w:val="22"/>
        </w:rPr>
        <w:t xml:space="preserve">. С момента передачи тиража Заказчик несет ответственность за сохранность тиража, за его утрату, порчу, </w:t>
      </w:r>
      <w:r w:rsidRPr="00E179FB">
        <w:rPr>
          <w:szCs w:val="22"/>
        </w:rPr>
        <w:t>недостачу или повреждение.</w:t>
      </w:r>
    </w:p>
    <w:p w14:paraId="4A726D5A" w14:textId="77777777" w:rsidR="00413883" w:rsidRPr="006E60A9" w:rsidRDefault="00413883" w:rsidP="00413883">
      <w:pPr>
        <w:tabs>
          <w:tab w:val="left" w:pos="965"/>
        </w:tabs>
        <w:ind w:left="426"/>
        <w:jc w:val="both"/>
        <w:rPr>
          <w:sz w:val="22"/>
          <w:szCs w:val="22"/>
          <w:highlight w:val="yellow"/>
        </w:rPr>
      </w:pPr>
      <w:r w:rsidRPr="006E60A9">
        <w:rPr>
          <w:sz w:val="22"/>
          <w:szCs w:val="22"/>
          <w:highlight w:val="yellow"/>
        </w:rPr>
        <w:t xml:space="preserve">4.2 Вывоз готового тиража со склада </w:t>
      </w:r>
      <w:r>
        <w:rPr>
          <w:sz w:val="22"/>
          <w:szCs w:val="22"/>
          <w:highlight w:val="yellow"/>
        </w:rPr>
        <w:t>Исполнителя</w:t>
      </w:r>
      <w:r w:rsidRPr="006E60A9">
        <w:rPr>
          <w:sz w:val="22"/>
          <w:szCs w:val="22"/>
          <w:highlight w:val="yellow"/>
        </w:rPr>
        <w:t xml:space="preserve"> осуществляется </w:t>
      </w:r>
      <w:r w:rsidRPr="00B022EA">
        <w:rPr>
          <w:color w:val="FF0000"/>
          <w:sz w:val="22"/>
          <w:szCs w:val="22"/>
          <w:highlight w:val="yellow"/>
        </w:rPr>
        <w:t>силами и средствами Исполнителя или путем Самовывоза (выбрать нужное).</w:t>
      </w:r>
    </w:p>
    <w:p w14:paraId="22D9EA97" w14:textId="77777777" w:rsidR="00413883" w:rsidRDefault="00413883" w:rsidP="00413883">
      <w:pPr>
        <w:tabs>
          <w:tab w:val="left" w:pos="965"/>
        </w:tabs>
        <w:ind w:left="426"/>
        <w:jc w:val="both"/>
        <w:rPr>
          <w:sz w:val="22"/>
          <w:szCs w:val="22"/>
          <w:highlight w:val="yellow"/>
        </w:rPr>
      </w:pPr>
      <w:r w:rsidRPr="006E60A9">
        <w:rPr>
          <w:sz w:val="22"/>
          <w:szCs w:val="22"/>
          <w:highlight w:val="yellow"/>
        </w:rPr>
        <w:t>Адрес ____________</w:t>
      </w:r>
    </w:p>
    <w:p w14:paraId="1D0974FB" w14:textId="77777777" w:rsidR="00413883" w:rsidRDefault="00413883" w:rsidP="00413883">
      <w:pPr>
        <w:tabs>
          <w:tab w:val="left" w:pos="965"/>
        </w:tabs>
        <w:ind w:left="426"/>
        <w:jc w:val="both"/>
        <w:rPr>
          <w:sz w:val="22"/>
          <w:szCs w:val="22"/>
          <w:highlight w:val="yellow"/>
        </w:rPr>
      </w:pPr>
      <w:r w:rsidRPr="006E60A9">
        <w:rPr>
          <w:sz w:val="22"/>
          <w:szCs w:val="22"/>
          <w:highlight w:val="yellow"/>
        </w:rPr>
        <w:t xml:space="preserve">Контактное лицо ___________. </w:t>
      </w:r>
    </w:p>
    <w:p w14:paraId="0ED977A9" w14:textId="77777777" w:rsidR="00413883" w:rsidRPr="006E60A9" w:rsidRDefault="00413883" w:rsidP="00413883">
      <w:pPr>
        <w:tabs>
          <w:tab w:val="left" w:pos="965"/>
        </w:tabs>
        <w:ind w:left="426"/>
        <w:jc w:val="both"/>
        <w:rPr>
          <w:sz w:val="22"/>
          <w:szCs w:val="22"/>
          <w:highlight w:val="yellow"/>
        </w:rPr>
      </w:pPr>
      <w:r w:rsidRPr="006E60A9">
        <w:rPr>
          <w:sz w:val="22"/>
          <w:szCs w:val="22"/>
          <w:highlight w:val="yellow"/>
        </w:rPr>
        <w:t>Контактный тел. ______________.</w:t>
      </w:r>
    </w:p>
    <w:p w14:paraId="47D043E5" w14:textId="77777777" w:rsidR="00413883" w:rsidRDefault="00413883" w:rsidP="00413883">
      <w:pPr>
        <w:pStyle w:val="3"/>
        <w:ind w:left="360"/>
        <w:rPr>
          <w:szCs w:val="22"/>
        </w:rPr>
      </w:pPr>
    </w:p>
    <w:p w14:paraId="1BC97632" w14:textId="77777777" w:rsidR="00413883" w:rsidRPr="00A65D1A" w:rsidRDefault="00413883" w:rsidP="00413883">
      <w:pPr>
        <w:pStyle w:val="3"/>
        <w:ind w:left="426"/>
        <w:rPr>
          <w:color w:val="000000"/>
          <w:szCs w:val="22"/>
        </w:rPr>
      </w:pPr>
      <w:r>
        <w:rPr>
          <w:szCs w:val="22"/>
        </w:rPr>
        <w:t>5</w:t>
      </w:r>
      <w:r w:rsidRPr="00A65D1A">
        <w:rPr>
          <w:szCs w:val="22"/>
          <w:lang w:eastAsia="ar-SA"/>
        </w:rPr>
        <w:t xml:space="preserve">.1. </w:t>
      </w:r>
      <w:r w:rsidRPr="00A65D1A">
        <w:rPr>
          <w:color w:val="000000"/>
          <w:szCs w:val="22"/>
        </w:rPr>
        <w:t>За неисполнение или ненадлежащее исполнение обязательств, предусмотренных Договором, Стороны несут ответственность в соответствии с действующим законодательством Российской Федерации.</w:t>
      </w:r>
    </w:p>
    <w:p w14:paraId="1AC81304" w14:textId="77777777" w:rsidR="00413883" w:rsidRPr="00A65D1A" w:rsidRDefault="00413883" w:rsidP="00413883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A65D1A">
        <w:rPr>
          <w:color w:val="000000"/>
          <w:sz w:val="22"/>
          <w:szCs w:val="22"/>
        </w:rPr>
        <w:t xml:space="preserve">.2. В случае просрочки исполнения Исполнителем обязательств, предусмотренных Договором, Заказчик вправе потребовать уплаты неустойки в размере одной трехсотой действующей на дату уплаты пени </w:t>
      </w:r>
      <w:r w:rsidRPr="00A65D1A">
        <w:rPr>
          <w:bCs/>
          <w:color w:val="000000"/>
          <w:sz w:val="22"/>
          <w:szCs w:val="22"/>
        </w:rPr>
        <w:t>ключевой</w:t>
      </w:r>
      <w:r w:rsidRPr="00A65D1A">
        <w:rPr>
          <w:color w:val="000000"/>
          <w:sz w:val="22"/>
          <w:szCs w:val="22"/>
        </w:rPr>
        <w:t xml:space="preserve"> ставки Центрального банка Российской Федерации от цены Договора за каждый день просрочки.</w:t>
      </w:r>
    </w:p>
    <w:p w14:paraId="088E326F" w14:textId="77777777" w:rsidR="00413883" w:rsidRPr="00A65D1A" w:rsidRDefault="00413883" w:rsidP="00413883">
      <w:pPr>
        <w:ind w:left="426"/>
        <w:jc w:val="both"/>
        <w:rPr>
          <w:sz w:val="22"/>
          <w:szCs w:val="22"/>
        </w:rPr>
      </w:pPr>
      <w:r w:rsidRPr="00A65D1A">
        <w:rPr>
          <w:color w:val="000000"/>
          <w:sz w:val="22"/>
          <w:szCs w:val="22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</w:t>
      </w:r>
    </w:p>
    <w:p w14:paraId="523185B8" w14:textId="77777777" w:rsidR="00413883" w:rsidRPr="00A65D1A" w:rsidRDefault="00413883" w:rsidP="00413883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A65D1A">
        <w:rPr>
          <w:color w:val="000000"/>
          <w:sz w:val="22"/>
          <w:szCs w:val="22"/>
        </w:rPr>
        <w:t>.3. В случае ненадлежащего выполнения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50E3C2ED" w14:textId="77777777" w:rsidR="00413883" w:rsidRPr="00A65D1A" w:rsidRDefault="00413883" w:rsidP="00413883">
      <w:pPr>
        <w:ind w:left="426"/>
        <w:jc w:val="both"/>
        <w:rPr>
          <w:color w:val="000000"/>
          <w:sz w:val="22"/>
          <w:szCs w:val="22"/>
        </w:rPr>
      </w:pPr>
      <w:r w:rsidRPr="00A65D1A">
        <w:rPr>
          <w:color w:val="000000"/>
          <w:sz w:val="22"/>
          <w:szCs w:val="22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рублей.</w:t>
      </w:r>
    </w:p>
    <w:p w14:paraId="4CB9EB31" w14:textId="77777777" w:rsidR="00413883" w:rsidRPr="00A65D1A" w:rsidRDefault="00413883" w:rsidP="00413883">
      <w:pPr>
        <w:ind w:left="426"/>
        <w:jc w:val="both"/>
        <w:rPr>
          <w:color w:val="000000"/>
          <w:sz w:val="22"/>
          <w:szCs w:val="22"/>
        </w:rPr>
      </w:pPr>
      <w:r w:rsidRPr="00A65D1A">
        <w:rPr>
          <w:color w:val="000000"/>
          <w:sz w:val="22"/>
          <w:szCs w:val="22"/>
        </w:rPr>
        <w:t>За просрочку оплаты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14:paraId="1380A2A0" w14:textId="77777777" w:rsidR="00413883" w:rsidRPr="00A65D1A" w:rsidRDefault="00413883" w:rsidP="00413883">
      <w:pPr>
        <w:ind w:left="426"/>
        <w:jc w:val="both"/>
        <w:rPr>
          <w:color w:val="000000"/>
          <w:sz w:val="22"/>
          <w:szCs w:val="22"/>
        </w:rPr>
      </w:pPr>
      <w:r w:rsidRPr="00A65D1A">
        <w:rPr>
          <w:color w:val="000000"/>
          <w:sz w:val="22"/>
          <w:szCs w:val="22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48EB9636" w14:textId="77777777" w:rsidR="00413883" w:rsidRPr="00A65D1A" w:rsidRDefault="00413883" w:rsidP="00413883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 w:rsidRPr="00A65D1A">
        <w:rPr>
          <w:color w:val="000000"/>
          <w:sz w:val="22"/>
          <w:szCs w:val="22"/>
        </w:rPr>
        <w:t>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10EE7767" w14:textId="77777777" w:rsidR="00413883" w:rsidRPr="00A65D1A" w:rsidRDefault="00413883" w:rsidP="00413883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A65D1A">
        <w:rPr>
          <w:color w:val="000000"/>
          <w:sz w:val="22"/>
          <w:szCs w:val="22"/>
        </w:rPr>
        <w:t>.5. Уплата штрафных санкций не освобождает Стороны от обязанности исполнить свои обязательства, вытекающие из Договора.</w:t>
      </w:r>
    </w:p>
    <w:p w14:paraId="27675F78" w14:textId="77777777" w:rsidR="00413883" w:rsidRDefault="00413883" w:rsidP="00413883">
      <w:pPr>
        <w:ind w:left="426"/>
        <w:jc w:val="both"/>
        <w:rPr>
          <w:color w:val="000000"/>
        </w:rPr>
      </w:pPr>
      <w:r>
        <w:rPr>
          <w:color w:val="000000"/>
          <w:sz w:val="22"/>
          <w:szCs w:val="22"/>
        </w:rPr>
        <w:t>5</w:t>
      </w:r>
      <w:r w:rsidRPr="00A65D1A">
        <w:rPr>
          <w:color w:val="000000"/>
          <w:sz w:val="22"/>
          <w:szCs w:val="22"/>
        </w:rPr>
        <w:t>.6. Меры ответственности Сторон, не предусмотренные Договором, применяются в соответствии с нормами гражданского законодательства, действующего на территории Российской Федерации</w:t>
      </w:r>
      <w:r w:rsidRPr="004B7846">
        <w:rPr>
          <w:color w:val="000000"/>
        </w:rPr>
        <w:t>.</w:t>
      </w:r>
    </w:p>
    <w:p w14:paraId="43C64926" w14:textId="77777777" w:rsidR="00413883" w:rsidRPr="004B7846" w:rsidRDefault="00413883" w:rsidP="00413883">
      <w:pPr>
        <w:ind w:left="426"/>
        <w:jc w:val="both"/>
        <w:rPr>
          <w:color w:val="000000"/>
        </w:rPr>
      </w:pPr>
    </w:p>
    <w:p w14:paraId="28F10661" w14:textId="77777777" w:rsidR="00413883" w:rsidRPr="00A65D1A" w:rsidRDefault="00413883" w:rsidP="00413883">
      <w:pPr>
        <w:ind w:left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A65D1A">
        <w:rPr>
          <w:b/>
          <w:sz w:val="22"/>
          <w:szCs w:val="22"/>
        </w:rPr>
        <w:t>. Форс-мажор</w:t>
      </w:r>
    </w:p>
    <w:p w14:paraId="418E8D55" w14:textId="77777777" w:rsidR="00413883" w:rsidRPr="00A65D1A" w:rsidRDefault="00413883" w:rsidP="00413883">
      <w:pPr>
        <w:pStyle w:val="3"/>
        <w:ind w:left="426"/>
        <w:rPr>
          <w:szCs w:val="22"/>
        </w:rPr>
      </w:pPr>
      <w:r>
        <w:rPr>
          <w:szCs w:val="22"/>
        </w:rPr>
        <w:t>6</w:t>
      </w:r>
      <w:r w:rsidRPr="00A65D1A">
        <w:rPr>
          <w:szCs w:val="22"/>
        </w:rPr>
        <w:t xml:space="preserve">.1. Стороны не несут ответственности за полное или частичное невыполнение своих обязательств по настоящему Договору, если неисполнение является следствием обстоятельств непреодолимой силы: стихийных бедствий, военных действий, пожаров, забастовок и иных действий, независящих от воли сторон, ограничивающих </w:t>
      </w:r>
      <w:proofErr w:type="gramStart"/>
      <w:r w:rsidRPr="00A65D1A">
        <w:rPr>
          <w:szCs w:val="22"/>
        </w:rPr>
        <w:t>исполнение  обязательств</w:t>
      </w:r>
      <w:proofErr w:type="gramEnd"/>
      <w:r w:rsidRPr="00A65D1A">
        <w:rPr>
          <w:szCs w:val="22"/>
        </w:rPr>
        <w:t xml:space="preserve"> по настоящему Договору. При наступлении указанных обстоятельств исполнение обязательств может быть приостановлено на время действия или ликвидации последствий форс-мажорных обстоятельств.</w:t>
      </w:r>
    </w:p>
    <w:p w14:paraId="14D0C468" w14:textId="77777777" w:rsidR="00413883" w:rsidRPr="00A65D1A" w:rsidRDefault="00413883" w:rsidP="00413883">
      <w:pPr>
        <w:pStyle w:val="3"/>
        <w:ind w:left="426"/>
        <w:rPr>
          <w:szCs w:val="22"/>
        </w:rPr>
      </w:pPr>
      <w:r>
        <w:rPr>
          <w:szCs w:val="22"/>
        </w:rPr>
        <w:t>6</w:t>
      </w:r>
      <w:r w:rsidRPr="00A65D1A">
        <w:rPr>
          <w:szCs w:val="22"/>
        </w:rPr>
        <w:t>.2. В случае если сторона, выполнению обязательств которой, препятствуют форс-мажорные обстоятельства, не известит другую сторону о наступлении таких обстоятельств в 10-дневный срок, такая сторона теряет право ссылаться на указанные обстоятельства, как на форс-мажорные.</w:t>
      </w:r>
    </w:p>
    <w:p w14:paraId="280B8B0C" w14:textId="77777777" w:rsidR="00413883" w:rsidRPr="00A65D1A" w:rsidRDefault="00413883" w:rsidP="00413883">
      <w:pPr>
        <w:pStyle w:val="21"/>
        <w:spacing w:after="0"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65D1A">
        <w:rPr>
          <w:sz w:val="22"/>
          <w:szCs w:val="22"/>
        </w:rPr>
        <w:t>.3. Обязанность доказывания обстоятельств непреодолимой силы лежит на стороне, не выполнившей свои обязательства.</w:t>
      </w:r>
    </w:p>
    <w:p w14:paraId="5DE206DA" w14:textId="77777777" w:rsidR="00413883" w:rsidRPr="00A65D1A" w:rsidRDefault="00413883" w:rsidP="00413883">
      <w:pPr>
        <w:pStyle w:val="21"/>
        <w:spacing w:after="0"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65D1A">
        <w:rPr>
          <w:sz w:val="22"/>
          <w:szCs w:val="22"/>
        </w:rPr>
        <w:t xml:space="preserve">.4. </w:t>
      </w:r>
      <w:proofErr w:type="gramStart"/>
      <w:r w:rsidRPr="00A65D1A">
        <w:rPr>
          <w:sz w:val="22"/>
          <w:szCs w:val="22"/>
        </w:rPr>
        <w:t>Подтверждением  наличия</w:t>
      </w:r>
      <w:proofErr w:type="gramEnd"/>
      <w:r w:rsidRPr="00A65D1A">
        <w:rPr>
          <w:sz w:val="22"/>
          <w:szCs w:val="22"/>
        </w:rPr>
        <w:t xml:space="preserve">  </w:t>
      </w:r>
      <w:proofErr w:type="gramStart"/>
      <w:r w:rsidRPr="00A65D1A">
        <w:rPr>
          <w:sz w:val="22"/>
          <w:szCs w:val="22"/>
        </w:rPr>
        <w:t>и  продолжительности</w:t>
      </w:r>
      <w:proofErr w:type="gramEnd"/>
      <w:r w:rsidRPr="00A65D1A">
        <w:rPr>
          <w:sz w:val="22"/>
          <w:szCs w:val="22"/>
        </w:rPr>
        <w:t xml:space="preserve">  </w:t>
      </w:r>
      <w:proofErr w:type="gramStart"/>
      <w:r w:rsidRPr="00A65D1A">
        <w:rPr>
          <w:sz w:val="22"/>
          <w:szCs w:val="22"/>
        </w:rPr>
        <w:t>действия  форс</w:t>
      </w:r>
      <w:proofErr w:type="gramEnd"/>
      <w:r w:rsidRPr="00A65D1A">
        <w:rPr>
          <w:sz w:val="22"/>
          <w:szCs w:val="22"/>
        </w:rPr>
        <w:t xml:space="preserve"> - </w:t>
      </w:r>
      <w:proofErr w:type="gramStart"/>
      <w:r w:rsidRPr="00A65D1A">
        <w:rPr>
          <w:sz w:val="22"/>
          <w:szCs w:val="22"/>
        </w:rPr>
        <w:t>мажорных  обстоятельств</w:t>
      </w:r>
      <w:proofErr w:type="gramEnd"/>
      <w:r w:rsidRPr="00A65D1A">
        <w:rPr>
          <w:sz w:val="22"/>
          <w:szCs w:val="22"/>
        </w:rPr>
        <w:t xml:space="preserve">  является свидетельство, выданное Торгово-промышленной палатой или иным компетентным органом, либо это следует из общеизвестных фактов.</w:t>
      </w:r>
    </w:p>
    <w:p w14:paraId="432DBB94" w14:textId="77777777" w:rsidR="00413883" w:rsidRPr="00A65D1A" w:rsidRDefault="00413883" w:rsidP="00413883">
      <w:pPr>
        <w:pStyle w:val="a5"/>
        <w:ind w:left="426" w:right="40"/>
        <w:jc w:val="both"/>
        <w:rPr>
          <w:szCs w:val="22"/>
        </w:rPr>
      </w:pPr>
      <w:r>
        <w:rPr>
          <w:szCs w:val="22"/>
        </w:rPr>
        <w:t>6</w:t>
      </w:r>
      <w:r w:rsidRPr="00A65D1A">
        <w:rPr>
          <w:szCs w:val="22"/>
        </w:rPr>
        <w:t>.5.  Если обстоятельства непреодолимой силы будут продолжаться свыше 2-х месяцев, то каждая из сторон будет иметь право отказаться от дальнейшего исполнения обязательств по Договору, и стороны произведут взаиморасчет за исполненную часть Договора.</w:t>
      </w:r>
    </w:p>
    <w:p w14:paraId="4C81E333" w14:textId="77777777" w:rsidR="00413883" w:rsidRPr="00A65D1A" w:rsidRDefault="00413883" w:rsidP="00413883">
      <w:pPr>
        <w:pStyle w:val="a5"/>
        <w:spacing w:before="240"/>
        <w:ind w:left="426" w:right="40"/>
        <w:jc w:val="center"/>
        <w:rPr>
          <w:b/>
          <w:szCs w:val="22"/>
        </w:rPr>
      </w:pPr>
      <w:r>
        <w:rPr>
          <w:b/>
          <w:szCs w:val="22"/>
        </w:rPr>
        <w:t>7</w:t>
      </w:r>
      <w:r w:rsidRPr="00A65D1A">
        <w:rPr>
          <w:b/>
          <w:szCs w:val="22"/>
        </w:rPr>
        <w:t>. Изменение и расторжение договора</w:t>
      </w:r>
    </w:p>
    <w:p w14:paraId="2DF5EB7A" w14:textId="77777777" w:rsidR="00413883" w:rsidRPr="00A65D1A" w:rsidRDefault="00413883" w:rsidP="00413883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A65D1A">
        <w:rPr>
          <w:sz w:val="22"/>
          <w:szCs w:val="22"/>
        </w:rPr>
        <w:t>.1. При заключении и исполнении договора изменение его условий не допускается, за исключением их изменения по соглашению Сторон</w:t>
      </w:r>
      <w:r>
        <w:rPr>
          <w:sz w:val="22"/>
          <w:szCs w:val="22"/>
        </w:rPr>
        <w:t>.</w:t>
      </w:r>
      <w:r w:rsidRPr="00A65D1A">
        <w:rPr>
          <w:sz w:val="22"/>
          <w:szCs w:val="22"/>
        </w:rPr>
        <w:t xml:space="preserve"> </w:t>
      </w:r>
    </w:p>
    <w:p w14:paraId="4E5779E4" w14:textId="77777777" w:rsidR="00413883" w:rsidRPr="00A65D1A" w:rsidRDefault="00413883" w:rsidP="00413883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Pr="00A65D1A">
        <w:rPr>
          <w:sz w:val="22"/>
          <w:szCs w:val="22"/>
        </w:rPr>
        <w:t>.2.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0CEC001D" w14:textId="77777777" w:rsidR="00413883" w:rsidRPr="00A65D1A" w:rsidRDefault="00413883" w:rsidP="00413883">
      <w:pPr>
        <w:pStyle w:val="a5"/>
        <w:ind w:left="426" w:right="42"/>
        <w:jc w:val="both"/>
        <w:rPr>
          <w:szCs w:val="22"/>
        </w:rPr>
      </w:pPr>
      <w:r>
        <w:rPr>
          <w:szCs w:val="22"/>
        </w:rPr>
        <w:t>7</w:t>
      </w:r>
      <w:r w:rsidRPr="00A65D1A">
        <w:rPr>
          <w:szCs w:val="22"/>
        </w:rPr>
        <w:t>.3. В случае расторжения Договора по любым основаниям Заказчик обязан оплатить Исполнителю стоимость результата работ надлежащего качества и соответствующего требованиям Заказчика, фактически поставленного на момент расторжения Договора.</w:t>
      </w:r>
    </w:p>
    <w:p w14:paraId="54CD1BAC" w14:textId="77777777" w:rsidR="00413883" w:rsidRPr="00A65D1A" w:rsidRDefault="00413883" w:rsidP="00413883">
      <w:pPr>
        <w:pStyle w:val="a5"/>
        <w:spacing w:before="240"/>
        <w:ind w:left="426" w:right="40"/>
        <w:jc w:val="center"/>
        <w:rPr>
          <w:b/>
          <w:szCs w:val="22"/>
        </w:rPr>
      </w:pPr>
      <w:r>
        <w:rPr>
          <w:b/>
          <w:szCs w:val="22"/>
        </w:rPr>
        <w:t>8</w:t>
      </w:r>
      <w:r w:rsidRPr="00A65D1A">
        <w:rPr>
          <w:b/>
          <w:szCs w:val="22"/>
        </w:rPr>
        <w:t>. Порядок разрешения споров</w:t>
      </w:r>
    </w:p>
    <w:p w14:paraId="5BAB65BB" w14:textId="77777777" w:rsidR="00413883" w:rsidRPr="00A65D1A" w:rsidRDefault="00413883" w:rsidP="00413883">
      <w:pPr>
        <w:pStyle w:val="10"/>
        <w:ind w:left="426" w:right="-71"/>
        <w:contextualSpacing/>
        <w:jc w:val="both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8</w:t>
      </w:r>
      <w:r w:rsidRPr="00A65D1A">
        <w:rPr>
          <w:noProof/>
          <w:snapToGrid w:val="0"/>
          <w:sz w:val="22"/>
          <w:szCs w:val="22"/>
        </w:rPr>
        <w:t>.1. 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 подлежат разрешению в Арбитражном суде по месту нахождения истца  в порядке, предусмотренном действующим законодательством.</w:t>
      </w:r>
    </w:p>
    <w:p w14:paraId="596AA560" w14:textId="77777777" w:rsidR="00413883" w:rsidRPr="00A65D1A" w:rsidRDefault="00413883" w:rsidP="00413883">
      <w:pPr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8</w:t>
      </w:r>
      <w:r w:rsidRPr="00A65D1A">
        <w:rPr>
          <w:noProof/>
          <w:sz w:val="22"/>
          <w:szCs w:val="22"/>
        </w:rPr>
        <w:t xml:space="preserve">.2. </w:t>
      </w:r>
      <w:r w:rsidRPr="00A65D1A">
        <w:rPr>
          <w:sz w:val="22"/>
          <w:szCs w:val="22"/>
        </w:rPr>
        <w:t>Досудебный порядок урегулирования споров, предусматривающий направление претензии контрагенту, является обязательным.  Срок ответа на претензию - 7 (семь) дней.</w:t>
      </w:r>
    </w:p>
    <w:p w14:paraId="6B574A09" w14:textId="77777777" w:rsidR="00413883" w:rsidRPr="008F5E7C" w:rsidRDefault="00413883" w:rsidP="00413883">
      <w:pPr>
        <w:tabs>
          <w:tab w:val="left" w:pos="426"/>
        </w:tabs>
        <w:ind w:left="426"/>
        <w:jc w:val="center"/>
        <w:rPr>
          <w:sz w:val="22"/>
          <w:szCs w:val="22"/>
        </w:rPr>
      </w:pPr>
    </w:p>
    <w:p w14:paraId="0EC02645" w14:textId="77777777" w:rsidR="00413883" w:rsidRPr="008F5E7C" w:rsidRDefault="00413883" w:rsidP="00413883">
      <w:pPr>
        <w:tabs>
          <w:tab w:val="left" w:pos="426"/>
        </w:tabs>
        <w:ind w:left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8F5E7C">
        <w:rPr>
          <w:b/>
          <w:sz w:val="22"/>
          <w:szCs w:val="22"/>
        </w:rPr>
        <w:t>. Срок действия договора.</w:t>
      </w:r>
    </w:p>
    <w:p w14:paraId="7C88E73A" w14:textId="77777777" w:rsidR="00413883" w:rsidRDefault="00413883" w:rsidP="00413883">
      <w:pPr>
        <w:pStyle w:val="10"/>
        <w:ind w:right="-71" w:firstLine="567"/>
        <w:contextualSpacing/>
        <w:rPr>
          <w:noProof/>
          <w:snapToGrid w:val="0"/>
          <w:sz w:val="22"/>
          <w:szCs w:val="22"/>
        </w:rPr>
      </w:pPr>
      <w:r>
        <w:rPr>
          <w:sz w:val="22"/>
          <w:szCs w:val="22"/>
        </w:rPr>
        <w:t>9</w:t>
      </w:r>
      <w:r w:rsidRPr="0018038C">
        <w:rPr>
          <w:sz w:val="22"/>
          <w:szCs w:val="22"/>
        </w:rPr>
        <w:t xml:space="preserve">.1. </w:t>
      </w:r>
      <w:r w:rsidRPr="0018038C">
        <w:rPr>
          <w:noProof/>
          <w:snapToGrid w:val="0"/>
          <w:sz w:val="22"/>
          <w:szCs w:val="22"/>
        </w:rPr>
        <w:t xml:space="preserve">Договор вступает в силу с момента его подписания уполномоченными представителями </w:t>
      </w:r>
    </w:p>
    <w:p w14:paraId="2B1B84D2" w14:textId="77777777" w:rsidR="00413883" w:rsidRPr="0018038C" w:rsidRDefault="00413883" w:rsidP="00413883">
      <w:pPr>
        <w:pStyle w:val="10"/>
        <w:ind w:right="-71" w:firstLine="567"/>
        <w:contextualSpacing/>
        <w:jc w:val="both"/>
        <w:rPr>
          <w:noProof/>
          <w:snapToGrid w:val="0"/>
          <w:sz w:val="22"/>
          <w:szCs w:val="22"/>
        </w:rPr>
      </w:pPr>
      <w:r w:rsidRPr="0018038C">
        <w:rPr>
          <w:noProof/>
          <w:snapToGrid w:val="0"/>
          <w:sz w:val="22"/>
          <w:szCs w:val="22"/>
        </w:rPr>
        <w:t>Сторон и действует до полного их  исполнения.</w:t>
      </w:r>
    </w:p>
    <w:p w14:paraId="59C343BB" w14:textId="77777777" w:rsidR="00413883" w:rsidRDefault="00413883" w:rsidP="00413883">
      <w:pPr>
        <w:ind w:right="-71" w:firstLine="567"/>
        <w:contextualSpacing/>
        <w:jc w:val="both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9</w:t>
      </w:r>
      <w:r w:rsidRPr="0018038C">
        <w:rPr>
          <w:noProof/>
          <w:snapToGrid w:val="0"/>
          <w:sz w:val="22"/>
          <w:szCs w:val="22"/>
        </w:rPr>
        <w:t>.2. Договор составлен в двух экземплярах, имеющих одинаковую юридическую силу, по одному</w:t>
      </w:r>
      <w:r>
        <w:rPr>
          <w:noProof/>
          <w:snapToGrid w:val="0"/>
          <w:sz w:val="22"/>
          <w:szCs w:val="22"/>
        </w:rPr>
        <w:t xml:space="preserve"> </w:t>
      </w:r>
    </w:p>
    <w:p w14:paraId="330A35CD" w14:textId="77777777" w:rsidR="00413883" w:rsidRPr="0018038C" w:rsidRDefault="00413883" w:rsidP="00413883">
      <w:pPr>
        <w:ind w:right="-71" w:firstLine="567"/>
        <w:contextualSpacing/>
        <w:jc w:val="both"/>
        <w:rPr>
          <w:noProof/>
          <w:snapToGrid w:val="0"/>
          <w:sz w:val="22"/>
          <w:szCs w:val="22"/>
        </w:rPr>
      </w:pPr>
      <w:r w:rsidRPr="0018038C">
        <w:rPr>
          <w:noProof/>
          <w:snapToGrid w:val="0"/>
          <w:sz w:val="22"/>
          <w:szCs w:val="22"/>
        </w:rPr>
        <w:t>экземпляру для каждой из Сторон.</w:t>
      </w:r>
    </w:p>
    <w:p w14:paraId="29BEBD49" w14:textId="77777777" w:rsidR="00413883" w:rsidRDefault="00413883" w:rsidP="00413883">
      <w:pPr>
        <w:ind w:right="-71" w:firstLine="567"/>
        <w:contextualSpacing/>
        <w:jc w:val="both"/>
        <w:rPr>
          <w:noProof/>
          <w:snapToGrid w:val="0"/>
          <w:sz w:val="22"/>
          <w:szCs w:val="22"/>
        </w:rPr>
      </w:pPr>
      <w:r w:rsidRPr="0018038C">
        <w:rPr>
          <w:noProof/>
          <w:snapToGrid w:val="0"/>
          <w:sz w:val="22"/>
          <w:szCs w:val="22"/>
        </w:rPr>
        <w:t xml:space="preserve">Документы, в том числе договор, заявка, составленные с использованием факсимильного </w:t>
      </w:r>
    </w:p>
    <w:p w14:paraId="15705BC2" w14:textId="77777777" w:rsidR="00413883" w:rsidRDefault="00413883" w:rsidP="00413883">
      <w:pPr>
        <w:ind w:right="-71" w:firstLine="567"/>
        <w:contextualSpacing/>
        <w:jc w:val="both"/>
        <w:rPr>
          <w:noProof/>
          <w:snapToGrid w:val="0"/>
          <w:sz w:val="22"/>
          <w:szCs w:val="22"/>
        </w:rPr>
      </w:pPr>
      <w:r w:rsidRPr="0018038C">
        <w:rPr>
          <w:noProof/>
          <w:snapToGrid w:val="0"/>
          <w:sz w:val="22"/>
          <w:szCs w:val="22"/>
        </w:rPr>
        <w:t>воспроизведения подписи с помощью средств механического копирования (факсимиле), скан-</w:t>
      </w:r>
    </w:p>
    <w:p w14:paraId="127CEAD6" w14:textId="77777777" w:rsidR="00413883" w:rsidRDefault="00413883" w:rsidP="00413883">
      <w:pPr>
        <w:ind w:right="-71" w:firstLine="567"/>
        <w:contextualSpacing/>
        <w:jc w:val="both"/>
        <w:rPr>
          <w:noProof/>
          <w:snapToGrid w:val="0"/>
          <w:sz w:val="22"/>
          <w:szCs w:val="22"/>
        </w:rPr>
      </w:pPr>
      <w:r w:rsidRPr="0018038C">
        <w:rPr>
          <w:noProof/>
          <w:snapToGrid w:val="0"/>
          <w:sz w:val="22"/>
          <w:szCs w:val="22"/>
        </w:rPr>
        <w:t>образы любых документов имеют юридическую силу. Переписка по электронной почте имее</w:t>
      </w:r>
      <w:r>
        <w:rPr>
          <w:noProof/>
          <w:snapToGrid w:val="0"/>
          <w:sz w:val="22"/>
          <w:szCs w:val="22"/>
        </w:rPr>
        <w:t xml:space="preserve"> </w:t>
      </w:r>
    </w:p>
    <w:p w14:paraId="5D49C08C" w14:textId="77777777" w:rsidR="00413883" w:rsidRPr="0018038C" w:rsidRDefault="00413883" w:rsidP="00413883">
      <w:pPr>
        <w:ind w:right="-71" w:firstLine="567"/>
        <w:contextualSpacing/>
        <w:jc w:val="both"/>
        <w:rPr>
          <w:noProof/>
          <w:snapToGrid w:val="0"/>
          <w:sz w:val="22"/>
          <w:szCs w:val="22"/>
        </w:rPr>
      </w:pPr>
      <w:r w:rsidRPr="0018038C">
        <w:rPr>
          <w:noProof/>
          <w:snapToGrid w:val="0"/>
          <w:sz w:val="22"/>
          <w:szCs w:val="22"/>
        </w:rPr>
        <w:t>юридическую силу для сторон.</w:t>
      </w:r>
    </w:p>
    <w:p w14:paraId="716CAC86" w14:textId="77777777" w:rsidR="00413883" w:rsidRDefault="00413883" w:rsidP="00413883">
      <w:pPr>
        <w:ind w:right="-71" w:firstLine="567"/>
        <w:contextualSpacing/>
        <w:jc w:val="both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9</w:t>
      </w:r>
      <w:r w:rsidRPr="0018038C">
        <w:rPr>
          <w:noProof/>
          <w:snapToGrid w:val="0"/>
          <w:sz w:val="22"/>
          <w:szCs w:val="22"/>
        </w:rPr>
        <w:t xml:space="preserve">.3. В случае изменения юридических адресов, банковских и отгрузочных реквизитов Сторона </w:t>
      </w:r>
    </w:p>
    <w:p w14:paraId="71237F92" w14:textId="77777777" w:rsidR="00413883" w:rsidRPr="0018038C" w:rsidRDefault="00413883" w:rsidP="00413883">
      <w:pPr>
        <w:ind w:right="-71" w:firstLine="567"/>
        <w:contextualSpacing/>
        <w:jc w:val="both"/>
        <w:rPr>
          <w:noProof/>
          <w:snapToGrid w:val="0"/>
          <w:sz w:val="22"/>
          <w:szCs w:val="22"/>
        </w:rPr>
      </w:pPr>
      <w:r w:rsidRPr="0018038C">
        <w:rPr>
          <w:noProof/>
          <w:snapToGrid w:val="0"/>
          <w:sz w:val="22"/>
          <w:szCs w:val="22"/>
        </w:rPr>
        <w:t xml:space="preserve">обязана сообщить об этом другой Стороне в течение 2 (двух) рабочих дней в письменной форме. </w:t>
      </w:r>
    </w:p>
    <w:p w14:paraId="79E1FDA5" w14:textId="77777777" w:rsidR="00413883" w:rsidRDefault="00413883" w:rsidP="00413883">
      <w:pPr>
        <w:pStyle w:val="a8"/>
        <w:ind w:firstLine="56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</w:t>
      </w:r>
      <w:r w:rsidRPr="0018038C">
        <w:rPr>
          <w:snapToGrid w:val="0"/>
          <w:sz w:val="22"/>
          <w:szCs w:val="22"/>
        </w:rPr>
        <w:t>.4. При исполнении Договора не допускается перемена Исполнителя, за исключением случаев,</w:t>
      </w:r>
      <w:r>
        <w:rPr>
          <w:snapToGrid w:val="0"/>
          <w:sz w:val="22"/>
          <w:szCs w:val="22"/>
        </w:rPr>
        <w:t xml:space="preserve"> </w:t>
      </w:r>
    </w:p>
    <w:p w14:paraId="6DCC9BA6" w14:textId="77777777" w:rsidR="00413883" w:rsidRDefault="00413883" w:rsidP="00413883">
      <w:pPr>
        <w:pStyle w:val="a8"/>
        <w:ind w:firstLine="567"/>
        <w:jc w:val="both"/>
        <w:rPr>
          <w:snapToGrid w:val="0"/>
          <w:sz w:val="22"/>
          <w:szCs w:val="22"/>
        </w:rPr>
      </w:pPr>
      <w:r w:rsidRPr="0018038C">
        <w:rPr>
          <w:snapToGrid w:val="0"/>
          <w:sz w:val="22"/>
          <w:szCs w:val="22"/>
        </w:rPr>
        <w:t xml:space="preserve">когда новый Исполнитель является правопреемником Исполнителя по такому Договору </w:t>
      </w:r>
    </w:p>
    <w:p w14:paraId="5D7C211F" w14:textId="77777777" w:rsidR="00413883" w:rsidRDefault="00413883" w:rsidP="00413883">
      <w:pPr>
        <w:pStyle w:val="a8"/>
        <w:ind w:firstLine="567"/>
        <w:jc w:val="both"/>
        <w:rPr>
          <w:snapToGrid w:val="0"/>
          <w:sz w:val="22"/>
          <w:szCs w:val="22"/>
        </w:rPr>
      </w:pPr>
      <w:r w:rsidRPr="0018038C">
        <w:rPr>
          <w:snapToGrid w:val="0"/>
          <w:sz w:val="22"/>
          <w:szCs w:val="22"/>
        </w:rPr>
        <w:t xml:space="preserve">вследствие реорганизации юридического лица в форме преобразования, слияния или </w:t>
      </w:r>
    </w:p>
    <w:p w14:paraId="7E0F78CD" w14:textId="77777777" w:rsidR="00413883" w:rsidRDefault="00413883" w:rsidP="00413883">
      <w:pPr>
        <w:pStyle w:val="a8"/>
        <w:ind w:firstLine="567"/>
        <w:jc w:val="both"/>
        <w:rPr>
          <w:snapToGrid w:val="0"/>
          <w:sz w:val="22"/>
          <w:szCs w:val="22"/>
        </w:rPr>
      </w:pPr>
      <w:r w:rsidRPr="0018038C">
        <w:rPr>
          <w:snapToGrid w:val="0"/>
          <w:sz w:val="22"/>
          <w:szCs w:val="22"/>
        </w:rPr>
        <w:t xml:space="preserve">присоединения. В случае перемены Заказчика права и обязанности </w:t>
      </w:r>
      <w:proofErr w:type="gramStart"/>
      <w:r w:rsidRPr="0018038C">
        <w:rPr>
          <w:snapToGrid w:val="0"/>
          <w:sz w:val="22"/>
          <w:szCs w:val="22"/>
        </w:rPr>
        <w:t>Заказчика  по</w:t>
      </w:r>
      <w:proofErr w:type="gramEnd"/>
      <w:r w:rsidRPr="0018038C">
        <w:rPr>
          <w:snapToGrid w:val="0"/>
          <w:sz w:val="22"/>
          <w:szCs w:val="22"/>
        </w:rPr>
        <w:t xml:space="preserve"> такому Договору </w:t>
      </w:r>
    </w:p>
    <w:p w14:paraId="329A48CF" w14:textId="77777777" w:rsidR="00413883" w:rsidRPr="0018038C" w:rsidRDefault="00413883" w:rsidP="00413883">
      <w:pPr>
        <w:pStyle w:val="a8"/>
        <w:ind w:firstLine="567"/>
        <w:jc w:val="both"/>
        <w:rPr>
          <w:snapToGrid w:val="0"/>
          <w:sz w:val="22"/>
          <w:szCs w:val="22"/>
        </w:rPr>
      </w:pPr>
      <w:r w:rsidRPr="0018038C">
        <w:rPr>
          <w:snapToGrid w:val="0"/>
          <w:sz w:val="22"/>
          <w:szCs w:val="22"/>
        </w:rPr>
        <w:t>переходят к новому Заказчику.</w:t>
      </w:r>
    </w:p>
    <w:p w14:paraId="63E7FC3F" w14:textId="77777777" w:rsidR="00413883" w:rsidRDefault="00413883" w:rsidP="00413883">
      <w:pPr>
        <w:ind w:right="-71" w:firstLine="567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</w:t>
      </w:r>
      <w:r w:rsidRPr="0018038C">
        <w:rPr>
          <w:snapToGrid w:val="0"/>
          <w:sz w:val="22"/>
          <w:szCs w:val="22"/>
        </w:rPr>
        <w:t xml:space="preserve">.5. Во всем остальном, что не предусмотрено Договором, Стороны руководствуются </w:t>
      </w:r>
    </w:p>
    <w:p w14:paraId="55C4EEED" w14:textId="77777777" w:rsidR="00413883" w:rsidRDefault="00413883" w:rsidP="00413883">
      <w:pPr>
        <w:ind w:right="-71" w:firstLine="567"/>
        <w:contextualSpacing/>
        <w:jc w:val="both"/>
        <w:rPr>
          <w:snapToGrid w:val="0"/>
          <w:sz w:val="22"/>
          <w:szCs w:val="22"/>
        </w:rPr>
      </w:pPr>
      <w:r w:rsidRPr="0018038C">
        <w:rPr>
          <w:snapToGrid w:val="0"/>
          <w:sz w:val="22"/>
          <w:szCs w:val="22"/>
        </w:rPr>
        <w:t>действующим законодательством Российской Федерации.</w:t>
      </w:r>
    </w:p>
    <w:p w14:paraId="7F0EE577" w14:textId="77777777" w:rsidR="00413883" w:rsidRDefault="00413883" w:rsidP="00413883">
      <w:pPr>
        <w:ind w:right="-71" w:firstLine="567"/>
        <w:contextualSpacing/>
        <w:jc w:val="both"/>
        <w:rPr>
          <w:snapToGrid w:val="0"/>
          <w:sz w:val="22"/>
          <w:szCs w:val="22"/>
        </w:rPr>
      </w:pPr>
    </w:p>
    <w:p w14:paraId="79861198" w14:textId="77777777" w:rsidR="00413883" w:rsidRPr="00A65D1A" w:rsidRDefault="00413883" w:rsidP="00413883">
      <w:pPr>
        <w:pStyle w:val="a3"/>
        <w:ind w:left="567"/>
        <w:jc w:val="center"/>
        <w:rPr>
          <w:b/>
          <w:color w:val="000000"/>
          <w:szCs w:val="22"/>
        </w:rPr>
      </w:pPr>
      <w:r w:rsidRPr="00A65D1A">
        <w:rPr>
          <w:b/>
          <w:iCs/>
          <w:szCs w:val="22"/>
        </w:rPr>
        <w:t>1</w:t>
      </w:r>
      <w:r>
        <w:rPr>
          <w:b/>
          <w:iCs/>
          <w:szCs w:val="22"/>
        </w:rPr>
        <w:t>0</w:t>
      </w:r>
      <w:r w:rsidRPr="00A65D1A">
        <w:rPr>
          <w:b/>
          <w:color w:val="000000"/>
          <w:szCs w:val="22"/>
        </w:rPr>
        <w:t>. Положения по использованию электронного документооборота.</w:t>
      </w:r>
    </w:p>
    <w:p w14:paraId="275DEEBA" w14:textId="77777777" w:rsidR="00413883" w:rsidRPr="00A65D1A" w:rsidRDefault="00413883" w:rsidP="00413883">
      <w:pPr>
        <w:ind w:left="567"/>
        <w:jc w:val="both"/>
        <w:rPr>
          <w:iCs/>
          <w:color w:val="FF0000"/>
          <w:sz w:val="22"/>
          <w:szCs w:val="22"/>
        </w:rPr>
      </w:pPr>
      <w:r w:rsidRPr="00A65D1A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A65D1A">
        <w:rPr>
          <w:sz w:val="22"/>
          <w:szCs w:val="22"/>
        </w:rPr>
        <w:t>.1. Сторонами по настоящему договору в целях оперативности разрешения возникших вопросов допускается электронная переписка. Для этого Сторонами определяются Лица</w:t>
      </w:r>
      <w:r w:rsidRPr="00A65D1A">
        <w:rPr>
          <w:iCs/>
          <w:sz w:val="22"/>
          <w:szCs w:val="22"/>
        </w:rPr>
        <w:t xml:space="preserve">, уполномоченные на ведение переписки по указанным адресам электронной почты: </w:t>
      </w:r>
    </w:p>
    <w:p w14:paraId="599C2ECF" w14:textId="6FC82456" w:rsidR="00413883" w:rsidRPr="00A65D1A" w:rsidRDefault="00413883" w:rsidP="00413883">
      <w:pPr>
        <w:ind w:left="567"/>
        <w:jc w:val="both"/>
        <w:rPr>
          <w:iCs/>
          <w:sz w:val="22"/>
          <w:szCs w:val="22"/>
        </w:rPr>
      </w:pPr>
      <w:bookmarkStart w:id="2" w:name="_Hlk187763683"/>
      <w:r w:rsidRPr="00A65D1A">
        <w:rPr>
          <w:iCs/>
          <w:sz w:val="22"/>
          <w:szCs w:val="22"/>
          <w:highlight w:val="yellow"/>
        </w:rPr>
        <w:t xml:space="preserve">со стороны Заказчика </w:t>
      </w:r>
      <w:r w:rsidRPr="00A65D1A">
        <w:rPr>
          <w:iCs/>
          <w:sz w:val="22"/>
          <w:szCs w:val="22"/>
          <w:highlight w:val="yellow"/>
          <w:lang w:val="en-US"/>
        </w:rPr>
        <w:t>e</w:t>
      </w:r>
      <w:r w:rsidRPr="00A65D1A">
        <w:rPr>
          <w:iCs/>
          <w:sz w:val="22"/>
          <w:szCs w:val="22"/>
          <w:highlight w:val="yellow"/>
        </w:rPr>
        <w:t>-</w:t>
      </w:r>
      <w:r w:rsidRPr="00A65D1A">
        <w:rPr>
          <w:iCs/>
          <w:sz w:val="22"/>
          <w:szCs w:val="22"/>
          <w:highlight w:val="yellow"/>
          <w:lang w:val="en-US"/>
        </w:rPr>
        <w:t>mail</w:t>
      </w:r>
      <w:r w:rsidRPr="00A65D1A">
        <w:rPr>
          <w:iCs/>
          <w:sz w:val="22"/>
          <w:szCs w:val="22"/>
          <w:highlight w:val="yellow"/>
        </w:rPr>
        <w:t>: _____________</w:t>
      </w:r>
    </w:p>
    <w:p w14:paraId="57BCA1DA" w14:textId="6C26DE44" w:rsidR="00413883" w:rsidRPr="00A65D1A" w:rsidRDefault="00413883" w:rsidP="00413883">
      <w:pPr>
        <w:ind w:left="567"/>
        <w:jc w:val="both"/>
        <w:rPr>
          <w:iCs/>
          <w:sz w:val="22"/>
          <w:szCs w:val="22"/>
        </w:rPr>
      </w:pPr>
      <w:r w:rsidRPr="006C7CFC">
        <w:rPr>
          <w:iCs/>
          <w:sz w:val="22"/>
          <w:szCs w:val="22"/>
        </w:rPr>
        <w:t xml:space="preserve">со стороны Исполнителя </w:t>
      </w:r>
      <w:r w:rsidRPr="006C7CFC">
        <w:rPr>
          <w:iCs/>
          <w:sz w:val="22"/>
          <w:szCs w:val="22"/>
          <w:lang w:val="en-US"/>
        </w:rPr>
        <w:t>e</w:t>
      </w:r>
      <w:r w:rsidRPr="006C7CFC">
        <w:rPr>
          <w:iCs/>
          <w:sz w:val="22"/>
          <w:szCs w:val="22"/>
        </w:rPr>
        <w:t>-</w:t>
      </w:r>
      <w:r w:rsidRPr="006C7CFC">
        <w:rPr>
          <w:iCs/>
          <w:sz w:val="22"/>
          <w:szCs w:val="22"/>
          <w:lang w:val="en-US"/>
        </w:rPr>
        <w:t>mail</w:t>
      </w:r>
      <w:r w:rsidRPr="006C7CFC">
        <w:rPr>
          <w:iCs/>
          <w:sz w:val="22"/>
          <w:szCs w:val="22"/>
        </w:rPr>
        <w:t xml:space="preserve">: </w:t>
      </w:r>
      <w:hyperlink r:id="rId5" w:history="1">
        <w:r w:rsidRPr="000006DC">
          <w:rPr>
            <w:rStyle w:val="ad"/>
          </w:rPr>
          <w:t>diplom@ippkostroma.ru</w:t>
        </w:r>
      </w:hyperlink>
    </w:p>
    <w:bookmarkEnd w:id="2"/>
    <w:p w14:paraId="7A99FC30" w14:textId="77777777" w:rsidR="00413883" w:rsidRPr="00A65D1A" w:rsidRDefault="00413883" w:rsidP="00413883">
      <w:pPr>
        <w:ind w:left="567"/>
        <w:jc w:val="both"/>
        <w:rPr>
          <w:iCs/>
          <w:sz w:val="22"/>
          <w:szCs w:val="22"/>
        </w:rPr>
      </w:pPr>
      <w:r w:rsidRPr="00A65D1A">
        <w:rPr>
          <w:iCs/>
          <w:sz w:val="22"/>
          <w:szCs w:val="22"/>
        </w:rPr>
        <w:t>1</w:t>
      </w:r>
      <w:r>
        <w:rPr>
          <w:iCs/>
          <w:sz w:val="22"/>
          <w:szCs w:val="22"/>
        </w:rPr>
        <w:t>0</w:t>
      </w:r>
      <w:r w:rsidRPr="00A65D1A">
        <w:rPr>
          <w:iCs/>
          <w:sz w:val="22"/>
          <w:szCs w:val="22"/>
        </w:rPr>
        <w:t>.2. Каждая из сторон несет риск не извещения второй стороны об изменении своего адреса электронной почты. В случае уклонения стороны от получения уведомления, направленного второй стороной в электронном виде, уведомление считается полученным по истечении 7 (</w:t>
      </w:r>
      <w:proofErr w:type="gramStart"/>
      <w:r w:rsidRPr="00A65D1A">
        <w:rPr>
          <w:iCs/>
          <w:sz w:val="22"/>
          <w:szCs w:val="22"/>
        </w:rPr>
        <w:t>семи)  дней</w:t>
      </w:r>
      <w:proofErr w:type="gramEnd"/>
      <w:r w:rsidRPr="00A65D1A">
        <w:rPr>
          <w:iCs/>
          <w:sz w:val="22"/>
          <w:szCs w:val="22"/>
        </w:rPr>
        <w:t xml:space="preserve"> с момента его направления.</w:t>
      </w:r>
    </w:p>
    <w:p w14:paraId="006CAF08" w14:textId="77777777" w:rsidR="00413883" w:rsidRPr="00A65D1A" w:rsidRDefault="00413883" w:rsidP="00413883">
      <w:pPr>
        <w:ind w:left="567"/>
        <w:jc w:val="both"/>
        <w:rPr>
          <w:sz w:val="22"/>
          <w:szCs w:val="22"/>
        </w:rPr>
      </w:pPr>
      <w:r w:rsidRPr="00A65D1A">
        <w:rPr>
          <w:iCs/>
          <w:sz w:val="22"/>
          <w:szCs w:val="22"/>
        </w:rPr>
        <w:t>1</w:t>
      </w:r>
      <w:r>
        <w:rPr>
          <w:iCs/>
          <w:sz w:val="22"/>
          <w:szCs w:val="22"/>
        </w:rPr>
        <w:t>0</w:t>
      </w:r>
      <w:r w:rsidRPr="00A65D1A">
        <w:rPr>
          <w:iCs/>
          <w:sz w:val="22"/>
          <w:szCs w:val="22"/>
        </w:rPr>
        <w:t xml:space="preserve">.3. Установленные в настоящем пункте взаимоотношения не распространяются на обязательства Сторон при которых существует необходимость очного присутствия их представителей, таких как сдача- приемка выполненных работ или предоставление документов необходимых Заказчику для оплаты выполненных работ  либо когда одна из Сторон требуется наличие представителей другой Стороны в обязательном порядке, такая сторона направляет письменное извещение о необходимости присутствия представителей другой Стороны до истечения срока указанного в настоящем пункте, в указанном случае сведения, информация, документы и иная переписка оформляется в обычном  для документооборота порядке. </w:t>
      </w:r>
    </w:p>
    <w:p w14:paraId="64838777" w14:textId="77777777" w:rsidR="00413883" w:rsidRPr="00A65D1A" w:rsidRDefault="00413883" w:rsidP="00413883">
      <w:pPr>
        <w:ind w:left="567"/>
        <w:jc w:val="both"/>
        <w:rPr>
          <w:color w:val="000000"/>
          <w:sz w:val="22"/>
          <w:szCs w:val="22"/>
        </w:rPr>
      </w:pPr>
      <w:r w:rsidRPr="00A65D1A">
        <w:rPr>
          <w:sz w:val="22"/>
          <w:szCs w:val="22"/>
        </w:rPr>
        <w:t xml:space="preserve">  1</w:t>
      </w:r>
      <w:r>
        <w:rPr>
          <w:sz w:val="22"/>
          <w:szCs w:val="22"/>
        </w:rPr>
        <w:t>0</w:t>
      </w:r>
      <w:r w:rsidRPr="00A65D1A">
        <w:rPr>
          <w:sz w:val="22"/>
          <w:szCs w:val="22"/>
        </w:rPr>
        <w:t>.4. В целях оптимизации документооборота между Сторонами, а также повышения уровня сохранности и защиты передаваемых документов и информации, содержащейся в них, Стороны пришли к соглашению об использовании системы электронного документооборота и организации электронного обмена юридически значимыми документами и применении усиленной квалифицированной электронной подписи (далее – УКЭП) при оформлении документов.</w:t>
      </w:r>
    </w:p>
    <w:p w14:paraId="24F0DDF7" w14:textId="77777777" w:rsidR="00413883" w:rsidRPr="00A65D1A" w:rsidRDefault="00413883" w:rsidP="00413883">
      <w:pPr>
        <w:ind w:left="567"/>
        <w:jc w:val="both"/>
        <w:rPr>
          <w:sz w:val="22"/>
          <w:szCs w:val="22"/>
        </w:rPr>
      </w:pPr>
      <w:r w:rsidRPr="00A65D1A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A65D1A">
        <w:rPr>
          <w:sz w:val="22"/>
          <w:szCs w:val="22"/>
        </w:rPr>
        <w:t xml:space="preserve">.5. Стороны признают, что Договор, Дополнительные соглашения, Спецификации, универсальные передаточные документы (далее – УПД) и иные документы, для которых законодательством РФ не установлено требование о необходимости составления документа исключительно на бумажном </w:t>
      </w:r>
      <w:r w:rsidRPr="00A65D1A">
        <w:rPr>
          <w:sz w:val="22"/>
          <w:szCs w:val="22"/>
        </w:rPr>
        <w:lastRenderedPageBreak/>
        <w:t>носителе, оформленные в виде электронного документа, подписанного УКЭП уполномоченных представителей Сторон, имеют равную юридическую силу с документами  на бумажном носителе, подписанными уполномоченными представителями Сторон и заверенными оттисками печатей (независимо от того существуют такие документы на бумажном носителе или нет). При этом Стороны признают равнозначную юридическую силу за документами, подписанными аналогом собственноручной подписи, только в случае их подписания УКЭП.</w:t>
      </w:r>
    </w:p>
    <w:p w14:paraId="478003BA" w14:textId="77777777" w:rsidR="00413883" w:rsidRPr="00A65D1A" w:rsidRDefault="00413883" w:rsidP="00413883">
      <w:pPr>
        <w:ind w:left="567"/>
        <w:jc w:val="both"/>
        <w:rPr>
          <w:color w:val="4472C4"/>
          <w:sz w:val="22"/>
          <w:szCs w:val="22"/>
        </w:rPr>
      </w:pPr>
      <w:r w:rsidRPr="00A65D1A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A65D1A">
        <w:rPr>
          <w:sz w:val="22"/>
          <w:szCs w:val="22"/>
        </w:rPr>
        <w:t xml:space="preserve">.6. Стороны самостоятельно обеспечивают и несут ответственность за надлежащее использование уполномоченными лицами УКЭП в соответствии с Федеральным законом от 06.04.2021г. № 63-ФЗ «Об электронной подписи». Срок подписания электронных документов составляет не </w:t>
      </w:r>
      <w:r w:rsidRPr="00A65D1A">
        <w:rPr>
          <w:color w:val="000000"/>
          <w:sz w:val="22"/>
          <w:szCs w:val="22"/>
        </w:rPr>
        <w:t>более 5 (Пяти) рабочих</w:t>
      </w:r>
      <w:r w:rsidRPr="00A65D1A">
        <w:rPr>
          <w:sz w:val="22"/>
          <w:szCs w:val="22"/>
        </w:rPr>
        <w:t xml:space="preserve"> дней</w:t>
      </w:r>
      <w:r w:rsidRPr="00A65D1A">
        <w:rPr>
          <w:color w:val="000000"/>
          <w:sz w:val="22"/>
          <w:szCs w:val="22"/>
        </w:rPr>
        <w:t>. Отсутствие в течение 5 (Пяти) рабочих дней с момента передачи документов, мотивированного отказа от принятия работ, означает, что работы выполнены надлежащим образом и приняты Заказчиком и подлежат оплате на основании односторонне подписанных со стороны Исполнителя документов.</w:t>
      </w:r>
    </w:p>
    <w:p w14:paraId="151BDCDA" w14:textId="77777777" w:rsidR="00413883" w:rsidRDefault="00413883" w:rsidP="00413883">
      <w:pPr>
        <w:tabs>
          <w:tab w:val="left" w:pos="426"/>
        </w:tabs>
        <w:jc w:val="center"/>
        <w:rPr>
          <w:b/>
          <w:bCs/>
          <w:sz w:val="22"/>
          <w:szCs w:val="22"/>
        </w:rPr>
      </w:pPr>
    </w:p>
    <w:p w14:paraId="68F44859" w14:textId="77777777" w:rsidR="00413883" w:rsidRDefault="00413883" w:rsidP="00413883">
      <w:pPr>
        <w:tabs>
          <w:tab w:val="left" w:pos="426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177E82">
        <w:rPr>
          <w:b/>
          <w:bCs/>
          <w:sz w:val="22"/>
          <w:szCs w:val="22"/>
        </w:rPr>
        <w:t>. Адреса и расчетные счета сторон:</w:t>
      </w:r>
    </w:p>
    <w:p w14:paraId="02D00682" w14:textId="77777777" w:rsidR="00177E82" w:rsidRDefault="00177E82" w:rsidP="00787FB9">
      <w:pPr>
        <w:tabs>
          <w:tab w:val="left" w:pos="426"/>
        </w:tabs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3"/>
        <w:gridCol w:w="5209"/>
      </w:tblGrid>
      <w:tr w:rsidR="00177E82" w:rsidRPr="009377BB" w14:paraId="320B74B3" w14:textId="77777777" w:rsidTr="00045174">
        <w:trPr>
          <w:trHeight w:val="5847"/>
        </w:trPr>
        <w:tc>
          <w:tcPr>
            <w:tcW w:w="5341" w:type="dxa"/>
          </w:tcPr>
          <w:p w14:paraId="01966240" w14:textId="77777777" w:rsidR="003C7F93" w:rsidRDefault="003C7F93" w:rsidP="003C7F93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CB7EEA">
              <w:rPr>
                <w:b/>
                <w:sz w:val="22"/>
                <w:szCs w:val="22"/>
              </w:rPr>
              <w:t>«Заказчик»</w:t>
            </w:r>
            <w:r>
              <w:rPr>
                <w:b/>
                <w:sz w:val="22"/>
                <w:szCs w:val="22"/>
              </w:rPr>
              <w:t>:</w:t>
            </w:r>
          </w:p>
          <w:p w14:paraId="0143ED80" w14:textId="77777777" w:rsidR="00515C1F" w:rsidRDefault="00515C1F" w:rsidP="00515C1F">
            <w:pPr>
              <w:rPr>
                <w:sz w:val="22"/>
                <w:szCs w:val="22"/>
              </w:rPr>
            </w:pPr>
          </w:p>
          <w:p w14:paraId="25FAED1C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266718EE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5C3432A2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59875854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38546270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185126F3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7C4FFDF5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23CE9D5C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4877A7EA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31719F84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6F0146D1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1F06C527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61C61B25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080C3A34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5821959C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1B756EC5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03274107" w14:textId="77777777" w:rsidR="00425652" w:rsidRDefault="00425652" w:rsidP="00515C1F">
            <w:pPr>
              <w:rPr>
                <w:sz w:val="22"/>
                <w:szCs w:val="22"/>
              </w:rPr>
            </w:pPr>
          </w:p>
          <w:p w14:paraId="7CC7BA47" w14:textId="77777777" w:rsidR="00AB3F91" w:rsidRDefault="00AB3F91" w:rsidP="00515C1F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</w:p>
          <w:p w14:paraId="13F66BA2" w14:textId="5177D232" w:rsidR="00515C1F" w:rsidRDefault="00CB7EEA" w:rsidP="00515C1F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CB7EEA">
              <w:rPr>
                <w:b/>
                <w:sz w:val="22"/>
                <w:szCs w:val="22"/>
              </w:rPr>
              <w:t>«Заказчик»</w:t>
            </w:r>
          </w:p>
          <w:p w14:paraId="6F8BE145" w14:textId="77777777" w:rsidR="00045174" w:rsidRPr="00CB7EEA" w:rsidRDefault="00045174" w:rsidP="00515C1F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</w:p>
          <w:p w14:paraId="644E067B" w14:textId="77777777" w:rsidR="00515C1F" w:rsidRDefault="00515C1F" w:rsidP="00515C1F">
            <w:pPr>
              <w:jc w:val="both"/>
              <w:rPr>
                <w:sz w:val="22"/>
                <w:szCs w:val="22"/>
              </w:rPr>
            </w:pPr>
          </w:p>
          <w:p w14:paraId="205B849D" w14:textId="77777777" w:rsidR="00D74ECE" w:rsidRPr="00515C1F" w:rsidRDefault="00D74ECE" w:rsidP="00515C1F">
            <w:pPr>
              <w:jc w:val="both"/>
              <w:rPr>
                <w:sz w:val="22"/>
                <w:szCs w:val="22"/>
              </w:rPr>
            </w:pPr>
          </w:p>
          <w:p w14:paraId="71FB2C09" w14:textId="77777777" w:rsidR="00515C1F" w:rsidRPr="00515C1F" w:rsidRDefault="00515C1F" w:rsidP="00515C1F">
            <w:pPr>
              <w:jc w:val="both"/>
              <w:rPr>
                <w:sz w:val="22"/>
                <w:szCs w:val="22"/>
              </w:rPr>
            </w:pPr>
            <w:r w:rsidRPr="00515C1F">
              <w:rPr>
                <w:sz w:val="22"/>
                <w:szCs w:val="22"/>
              </w:rPr>
              <w:t>___________</w:t>
            </w:r>
            <w:r w:rsidR="00CB7EEA">
              <w:rPr>
                <w:sz w:val="22"/>
                <w:szCs w:val="22"/>
              </w:rPr>
              <w:t>__</w:t>
            </w:r>
            <w:r w:rsidRPr="00515C1F">
              <w:rPr>
                <w:sz w:val="22"/>
                <w:szCs w:val="22"/>
              </w:rPr>
              <w:t xml:space="preserve">________ </w:t>
            </w:r>
            <w:r w:rsidR="00425652">
              <w:rPr>
                <w:sz w:val="22"/>
                <w:szCs w:val="22"/>
              </w:rPr>
              <w:t>(___________)</w:t>
            </w:r>
          </w:p>
          <w:p w14:paraId="4BD54D87" w14:textId="77777777" w:rsidR="001022F4" w:rsidRPr="009377BB" w:rsidRDefault="00515C1F" w:rsidP="00045174">
            <w:pPr>
              <w:rPr>
                <w:b/>
                <w:bCs/>
                <w:sz w:val="22"/>
                <w:szCs w:val="22"/>
              </w:rPr>
            </w:pPr>
            <w:r w:rsidRPr="00515C1F">
              <w:rPr>
                <w:sz w:val="22"/>
                <w:szCs w:val="22"/>
              </w:rPr>
              <w:t xml:space="preserve">    М.П.     (подпись)</w:t>
            </w:r>
          </w:p>
        </w:tc>
        <w:tc>
          <w:tcPr>
            <w:tcW w:w="5342" w:type="dxa"/>
          </w:tcPr>
          <w:p w14:paraId="510C2269" w14:textId="1C858AB5" w:rsidR="00CB7EEA" w:rsidRPr="00D74ECE" w:rsidRDefault="00177E82" w:rsidP="00CB7EEA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D74ECE">
              <w:rPr>
                <w:b/>
                <w:bCs/>
                <w:sz w:val="22"/>
                <w:szCs w:val="22"/>
              </w:rPr>
              <w:t>«</w:t>
            </w:r>
            <w:r w:rsidR="00B07A9F">
              <w:rPr>
                <w:b/>
                <w:bCs/>
                <w:sz w:val="22"/>
                <w:szCs w:val="22"/>
              </w:rPr>
              <w:t>Исполнитель</w:t>
            </w:r>
            <w:r w:rsidR="00CB7EEA" w:rsidRPr="00D74ECE">
              <w:rPr>
                <w:b/>
                <w:bCs/>
                <w:sz w:val="22"/>
                <w:szCs w:val="22"/>
              </w:rPr>
              <w:t xml:space="preserve">»: </w:t>
            </w:r>
          </w:p>
          <w:p w14:paraId="0BEF7C86" w14:textId="77777777" w:rsidR="00B07A9F" w:rsidRPr="00B07A9F" w:rsidRDefault="00B07A9F" w:rsidP="00B07A9F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B07A9F">
              <w:rPr>
                <w:rFonts w:eastAsia="Calibri"/>
                <w:b/>
                <w:bCs/>
                <w:sz w:val="22"/>
                <w:szCs w:val="22"/>
              </w:rPr>
              <w:t>Акционерное общество «Кострома»</w:t>
            </w:r>
          </w:p>
          <w:p w14:paraId="59910556" w14:textId="05AD0F4B" w:rsidR="00CB7EEA" w:rsidRPr="00D74ECE" w:rsidRDefault="00B07A9F" w:rsidP="00CB7EEA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CB7EEA" w:rsidRPr="00D74ECE">
              <w:rPr>
                <w:b/>
                <w:bCs/>
                <w:sz w:val="22"/>
                <w:szCs w:val="22"/>
              </w:rPr>
              <w:t>АО «Кострома»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6735E892" w14:textId="77777777" w:rsidR="00CB7EEA" w:rsidRPr="00D74ECE" w:rsidRDefault="00CB7EEA" w:rsidP="00177E82">
            <w:pPr>
              <w:pStyle w:val="a8"/>
              <w:rPr>
                <w:rFonts w:eastAsia="Calibri"/>
                <w:sz w:val="22"/>
                <w:szCs w:val="22"/>
              </w:rPr>
            </w:pPr>
            <w:r w:rsidRPr="00D74ECE">
              <w:rPr>
                <w:rFonts w:eastAsia="Calibri"/>
                <w:sz w:val="22"/>
                <w:szCs w:val="22"/>
              </w:rPr>
              <w:t xml:space="preserve">156010, г. Кострома, </w:t>
            </w:r>
            <w:r w:rsidR="00177E82" w:rsidRPr="00D74ECE">
              <w:rPr>
                <w:rFonts w:eastAsia="Calibri"/>
                <w:sz w:val="22"/>
                <w:szCs w:val="22"/>
              </w:rPr>
              <w:t xml:space="preserve">ул. </w:t>
            </w:r>
            <w:r w:rsidRPr="00D74ECE">
              <w:rPr>
                <w:rFonts w:eastAsia="Calibri"/>
                <w:sz w:val="22"/>
                <w:szCs w:val="22"/>
              </w:rPr>
              <w:t>Самоковская, 10</w:t>
            </w:r>
          </w:p>
          <w:p w14:paraId="1A281550" w14:textId="5B306020" w:rsidR="00D74ECE" w:rsidRPr="00D74ECE" w:rsidRDefault="00D74ECE" w:rsidP="00177E82">
            <w:pPr>
              <w:pStyle w:val="a8"/>
              <w:rPr>
                <w:rFonts w:eastAsia="Calibri"/>
                <w:sz w:val="22"/>
                <w:szCs w:val="22"/>
              </w:rPr>
            </w:pPr>
            <w:r w:rsidRPr="00D74ECE">
              <w:rPr>
                <w:rFonts w:eastAsia="Calibri"/>
                <w:sz w:val="22"/>
                <w:szCs w:val="22"/>
                <w:lang w:val="x-none"/>
              </w:rPr>
              <w:t xml:space="preserve">Тел. </w:t>
            </w:r>
            <w:r w:rsidRPr="00D74ECE">
              <w:rPr>
                <w:rFonts w:eastAsia="Calibri"/>
                <w:b/>
                <w:sz w:val="22"/>
                <w:szCs w:val="22"/>
              </w:rPr>
              <w:t xml:space="preserve">8 (4942) </w:t>
            </w:r>
            <w:r w:rsidRPr="00D74ECE">
              <w:rPr>
                <w:rFonts w:eastAsia="Calibri"/>
                <w:b/>
                <w:sz w:val="22"/>
                <w:szCs w:val="22"/>
                <w:lang w:val="x-none"/>
              </w:rPr>
              <w:t>49-15-</w:t>
            </w:r>
            <w:r w:rsidRPr="00D74ECE">
              <w:rPr>
                <w:rFonts w:eastAsia="Calibri"/>
                <w:b/>
                <w:sz w:val="22"/>
                <w:szCs w:val="22"/>
              </w:rPr>
              <w:t>93</w:t>
            </w:r>
          </w:p>
          <w:p w14:paraId="0EC66399" w14:textId="77777777" w:rsidR="00177E82" w:rsidRPr="00D74ECE" w:rsidRDefault="00177E82" w:rsidP="00177E82">
            <w:pPr>
              <w:pStyle w:val="a8"/>
              <w:rPr>
                <w:rFonts w:eastAsia="Calibri"/>
                <w:sz w:val="22"/>
                <w:szCs w:val="22"/>
              </w:rPr>
            </w:pPr>
            <w:r w:rsidRPr="00D74ECE">
              <w:rPr>
                <w:rFonts w:eastAsia="Calibri"/>
                <w:sz w:val="22"/>
                <w:szCs w:val="22"/>
              </w:rPr>
              <w:t>Банковские реквизиты</w:t>
            </w:r>
            <w:r w:rsidR="00CB7EEA" w:rsidRPr="00D74ECE">
              <w:rPr>
                <w:rFonts w:eastAsia="Calibri"/>
                <w:sz w:val="22"/>
                <w:szCs w:val="22"/>
              </w:rPr>
              <w:t xml:space="preserve"> </w:t>
            </w:r>
            <w:r w:rsidRPr="00D74ECE">
              <w:rPr>
                <w:rFonts w:eastAsia="Calibri"/>
                <w:sz w:val="22"/>
                <w:szCs w:val="22"/>
              </w:rPr>
              <w:t>АО</w:t>
            </w:r>
            <w:r w:rsidR="00CB7EEA" w:rsidRPr="00D74ECE">
              <w:rPr>
                <w:rFonts w:eastAsia="Calibri"/>
                <w:sz w:val="22"/>
                <w:szCs w:val="22"/>
              </w:rPr>
              <w:t xml:space="preserve"> </w:t>
            </w:r>
            <w:r w:rsidRPr="00D74ECE">
              <w:rPr>
                <w:rFonts w:eastAsia="Calibri"/>
                <w:sz w:val="22"/>
                <w:szCs w:val="22"/>
              </w:rPr>
              <w:t xml:space="preserve">«Кострома»:   </w:t>
            </w:r>
          </w:p>
          <w:p w14:paraId="5DEA1B6F" w14:textId="77777777" w:rsidR="00B07A9F" w:rsidRPr="00B07A9F" w:rsidRDefault="00B07A9F" w:rsidP="00B07A9F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bookmarkStart w:id="3" w:name="_Hlk215568638"/>
            <w:r w:rsidRPr="00B07A9F">
              <w:rPr>
                <w:sz w:val="22"/>
                <w:szCs w:val="22"/>
              </w:rPr>
              <w:t xml:space="preserve">ИНН   4401051144, </w:t>
            </w:r>
          </w:p>
          <w:p w14:paraId="792B65FC" w14:textId="77777777" w:rsidR="00B07A9F" w:rsidRPr="00B07A9F" w:rsidRDefault="00B07A9F" w:rsidP="00B07A9F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7A9F">
              <w:rPr>
                <w:sz w:val="22"/>
                <w:szCs w:val="22"/>
              </w:rPr>
              <w:t xml:space="preserve">БИК 042007681, </w:t>
            </w:r>
          </w:p>
          <w:p w14:paraId="10F46DA2" w14:textId="77777777" w:rsidR="00B07A9F" w:rsidRPr="00B07A9F" w:rsidRDefault="00B07A9F" w:rsidP="00B07A9F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7A9F">
              <w:rPr>
                <w:sz w:val="22"/>
                <w:szCs w:val="22"/>
              </w:rPr>
              <w:t>КПП 440101001</w:t>
            </w:r>
          </w:p>
          <w:p w14:paraId="0C1EA7B6" w14:textId="77777777" w:rsidR="00B07A9F" w:rsidRPr="00B07A9F" w:rsidRDefault="00B07A9F" w:rsidP="00B07A9F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7A9F">
              <w:rPr>
                <w:sz w:val="22"/>
                <w:szCs w:val="22"/>
              </w:rPr>
              <w:t>ОКТМО 34701000</w:t>
            </w:r>
          </w:p>
          <w:p w14:paraId="0F14AC04" w14:textId="77777777" w:rsidR="00B07A9F" w:rsidRPr="00B07A9F" w:rsidRDefault="00B07A9F" w:rsidP="00AB3F91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B07A9F">
              <w:rPr>
                <w:sz w:val="22"/>
                <w:szCs w:val="22"/>
              </w:rPr>
              <w:t>Наименование банка: Центрально-Чернозёмный банк</w:t>
            </w:r>
          </w:p>
          <w:p w14:paraId="2717C017" w14:textId="77777777" w:rsidR="00B07A9F" w:rsidRPr="00B07A9F" w:rsidRDefault="00B07A9F" w:rsidP="00B07A9F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7A9F">
              <w:rPr>
                <w:sz w:val="22"/>
                <w:szCs w:val="22"/>
              </w:rPr>
              <w:t>ПАО СБЕРБАНК</w:t>
            </w:r>
          </w:p>
          <w:p w14:paraId="5530F364" w14:textId="77777777" w:rsidR="00B07A9F" w:rsidRPr="00B07A9F" w:rsidRDefault="00B07A9F" w:rsidP="00B07A9F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7A9F">
              <w:rPr>
                <w:sz w:val="22"/>
                <w:szCs w:val="22"/>
              </w:rPr>
              <w:t>Расчетный счет 40702810529010127271</w:t>
            </w:r>
          </w:p>
          <w:p w14:paraId="51F636A4" w14:textId="77777777" w:rsidR="00B07A9F" w:rsidRPr="00E55A44" w:rsidRDefault="00B07A9F" w:rsidP="00B07A9F">
            <w:pPr>
              <w:tabs>
                <w:tab w:val="left" w:pos="993"/>
              </w:tabs>
              <w:jc w:val="both"/>
            </w:pPr>
            <w:r w:rsidRPr="00B07A9F">
              <w:rPr>
                <w:sz w:val="22"/>
                <w:szCs w:val="22"/>
              </w:rPr>
              <w:t>Кор. счет 30101810600000000681</w:t>
            </w:r>
          </w:p>
          <w:bookmarkEnd w:id="3"/>
          <w:p w14:paraId="7944A459" w14:textId="77777777" w:rsidR="006146C5" w:rsidRDefault="006146C5" w:rsidP="00177E82">
            <w:pPr>
              <w:pStyle w:val="a8"/>
              <w:rPr>
                <w:rFonts w:eastAsia="Calibri"/>
                <w:sz w:val="22"/>
                <w:szCs w:val="22"/>
              </w:rPr>
            </w:pPr>
          </w:p>
          <w:p w14:paraId="5961ECEE" w14:textId="77777777" w:rsidR="006146C5" w:rsidRDefault="006146C5" w:rsidP="00177E82">
            <w:pPr>
              <w:pStyle w:val="a8"/>
              <w:rPr>
                <w:rFonts w:eastAsia="Calibri"/>
                <w:sz w:val="22"/>
                <w:szCs w:val="22"/>
              </w:rPr>
            </w:pPr>
          </w:p>
          <w:p w14:paraId="1CCB5761" w14:textId="77777777" w:rsidR="006146C5" w:rsidRDefault="006146C5" w:rsidP="00177E82">
            <w:pPr>
              <w:pStyle w:val="a8"/>
              <w:rPr>
                <w:rFonts w:eastAsia="Calibri"/>
                <w:sz w:val="22"/>
                <w:szCs w:val="22"/>
              </w:rPr>
            </w:pPr>
          </w:p>
          <w:p w14:paraId="3FE3F3D0" w14:textId="77777777" w:rsidR="006146C5" w:rsidRDefault="006146C5" w:rsidP="00177E82">
            <w:pPr>
              <w:pStyle w:val="a8"/>
              <w:rPr>
                <w:rFonts w:eastAsia="Calibri"/>
                <w:sz w:val="22"/>
                <w:szCs w:val="22"/>
              </w:rPr>
            </w:pPr>
          </w:p>
          <w:p w14:paraId="270D48A8" w14:textId="77777777" w:rsidR="006146C5" w:rsidRPr="009377BB" w:rsidRDefault="006146C5" w:rsidP="00177E82">
            <w:pPr>
              <w:pStyle w:val="a8"/>
              <w:rPr>
                <w:rFonts w:eastAsia="Calibri"/>
                <w:sz w:val="22"/>
                <w:szCs w:val="22"/>
              </w:rPr>
            </w:pPr>
          </w:p>
          <w:p w14:paraId="43A9238E" w14:textId="5740E013" w:rsidR="00D74ECE" w:rsidRDefault="00CB7EEA" w:rsidP="00CB7EEA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B07A9F">
              <w:rPr>
                <w:b/>
                <w:sz w:val="22"/>
              </w:rPr>
              <w:t>Исполнитель</w:t>
            </w:r>
            <w:r w:rsidR="00177E82" w:rsidRPr="009377BB">
              <w:rPr>
                <w:b/>
                <w:sz w:val="22"/>
                <w:szCs w:val="22"/>
              </w:rPr>
              <w:t xml:space="preserve">» </w:t>
            </w:r>
          </w:p>
          <w:p w14:paraId="4AC5E636" w14:textId="77777777" w:rsidR="00177E82" w:rsidRDefault="00177E82" w:rsidP="00CB7EEA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9377BB">
              <w:rPr>
                <w:b/>
                <w:sz w:val="22"/>
                <w:szCs w:val="22"/>
              </w:rPr>
              <w:t>АО «Кострома»</w:t>
            </w:r>
          </w:p>
          <w:p w14:paraId="251D877A" w14:textId="77777777" w:rsidR="00045174" w:rsidRDefault="00045174" w:rsidP="00CB7EEA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  <w:p w14:paraId="78E30F56" w14:textId="77777777" w:rsidR="00CB7EEA" w:rsidRDefault="00CB7EEA" w:rsidP="00CB7EEA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  <w:p w14:paraId="39D0430A" w14:textId="0004FAB0" w:rsidR="00CB7EEA" w:rsidRPr="00CB7EEA" w:rsidRDefault="00CB7EEA" w:rsidP="00CB7EEA">
            <w:pPr>
              <w:jc w:val="both"/>
              <w:rPr>
                <w:sz w:val="22"/>
                <w:szCs w:val="22"/>
              </w:rPr>
            </w:pPr>
            <w:r w:rsidRPr="00CB7EEA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</w:t>
            </w:r>
            <w:r w:rsidRPr="00CB7EEA">
              <w:rPr>
                <w:sz w:val="22"/>
                <w:szCs w:val="22"/>
              </w:rPr>
              <w:t xml:space="preserve">__________ </w:t>
            </w:r>
            <w:r w:rsidR="00D74ECE">
              <w:rPr>
                <w:sz w:val="22"/>
                <w:szCs w:val="22"/>
              </w:rPr>
              <w:t>(</w:t>
            </w:r>
            <w:r w:rsidR="00AB3F91">
              <w:rPr>
                <w:sz w:val="22"/>
              </w:rPr>
              <w:t xml:space="preserve">В.В. </w:t>
            </w:r>
            <w:proofErr w:type="spellStart"/>
            <w:r w:rsidR="00AB3F91">
              <w:rPr>
                <w:sz w:val="22"/>
              </w:rPr>
              <w:t>Лифановский</w:t>
            </w:r>
            <w:proofErr w:type="spellEnd"/>
            <w:r w:rsidR="00D74ECE">
              <w:rPr>
                <w:sz w:val="22"/>
                <w:szCs w:val="22"/>
              </w:rPr>
              <w:t>)</w:t>
            </w:r>
          </w:p>
          <w:p w14:paraId="05A8A696" w14:textId="77777777" w:rsidR="00CB7EEA" w:rsidRPr="00CB7EEA" w:rsidRDefault="00CB7EEA" w:rsidP="00CB7EEA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CB7EEA">
              <w:rPr>
                <w:sz w:val="22"/>
                <w:szCs w:val="22"/>
              </w:rPr>
              <w:t xml:space="preserve">   М.П.   (подпись)</w:t>
            </w:r>
          </w:p>
        </w:tc>
      </w:tr>
    </w:tbl>
    <w:p w14:paraId="7C88D74F" w14:textId="77777777" w:rsidR="00787FB9" w:rsidRPr="00177E82" w:rsidRDefault="00787FB9" w:rsidP="00787FB9">
      <w:pPr>
        <w:rPr>
          <w:vanish/>
          <w:sz w:val="22"/>
          <w:szCs w:val="22"/>
        </w:rPr>
      </w:pPr>
    </w:p>
    <w:p w14:paraId="28B8DB33" w14:textId="77777777" w:rsidR="00787FB9" w:rsidRPr="00177E82" w:rsidRDefault="00787FB9" w:rsidP="00787FB9">
      <w:pPr>
        <w:tabs>
          <w:tab w:val="left" w:pos="426"/>
        </w:tabs>
        <w:rPr>
          <w:sz w:val="22"/>
          <w:szCs w:val="22"/>
        </w:rPr>
      </w:pPr>
    </w:p>
    <w:p w14:paraId="56BE03C6" w14:textId="77777777" w:rsidR="002327AD" w:rsidRPr="00177E82" w:rsidRDefault="002327AD" w:rsidP="00177E82">
      <w:pPr>
        <w:rPr>
          <w:sz w:val="22"/>
          <w:szCs w:val="22"/>
        </w:rPr>
      </w:pPr>
    </w:p>
    <w:sectPr w:rsidR="002327AD" w:rsidRPr="00177E82" w:rsidSect="00413883">
      <w:pgSz w:w="11907" w:h="16834"/>
      <w:pgMar w:top="709" w:right="708" w:bottom="709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00E1E"/>
    <w:multiLevelType w:val="hybridMultilevel"/>
    <w:tmpl w:val="6AFCD7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B71ED"/>
    <w:multiLevelType w:val="multilevel"/>
    <w:tmpl w:val="CFB6F0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" w15:restartNumberingAfterBreak="0">
    <w:nsid w:val="3DBB6F91"/>
    <w:multiLevelType w:val="multilevel"/>
    <w:tmpl w:val="D4A2CC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491A296F"/>
    <w:multiLevelType w:val="hybridMultilevel"/>
    <w:tmpl w:val="7444C3BC"/>
    <w:lvl w:ilvl="0" w:tplc="9B904DF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21331394">
    <w:abstractNumId w:val="2"/>
  </w:num>
  <w:num w:numId="2" w16cid:durableId="1794444016">
    <w:abstractNumId w:val="1"/>
  </w:num>
  <w:num w:numId="3" w16cid:durableId="420178089">
    <w:abstractNumId w:val="0"/>
  </w:num>
  <w:num w:numId="4" w16cid:durableId="1304500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FB9"/>
    <w:rsid w:val="00045174"/>
    <w:rsid w:val="000B2FA3"/>
    <w:rsid w:val="000B371C"/>
    <w:rsid w:val="000B45BE"/>
    <w:rsid w:val="001022F4"/>
    <w:rsid w:val="00177E82"/>
    <w:rsid w:val="001C2A12"/>
    <w:rsid w:val="002327AD"/>
    <w:rsid w:val="002A5C47"/>
    <w:rsid w:val="002F7B48"/>
    <w:rsid w:val="003338B6"/>
    <w:rsid w:val="003674E0"/>
    <w:rsid w:val="003C7F93"/>
    <w:rsid w:val="00413883"/>
    <w:rsid w:val="00416AEE"/>
    <w:rsid w:val="00425652"/>
    <w:rsid w:val="00470A91"/>
    <w:rsid w:val="00515C1F"/>
    <w:rsid w:val="005B33F1"/>
    <w:rsid w:val="005C15CB"/>
    <w:rsid w:val="006146C5"/>
    <w:rsid w:val="0063356C"/>
    <w:rsid w:val="0065142A"/>
    <w:rsid w:val="0067581F"/>
    <w:rsid w:val="00685F0B"/>
    <w:rsid w:val="006E60A9"/>
    <w:rsid w:val="007838E6"/>
    <w:rsid w:val="00787FB9"/>
    <w:rsid w:val="007D5307"/>
    <w:rsid w:val="00824CC0"/>
    <w:rsid w:val="008A6EFF"/>
    <w:rsid w:val="008F6CC2"/>
    <w:rsid w:val="009377BB"/>
    <w:rsid w:val="00943866"/>
    <w:rsid w:val="00994A61"/>
    <w:rsid w:val="009A6E44"/>
    <w:rsid w:val="009E1531"/>
    <w:rsid w:val="00AB3F91"/>
    <w:rsid w:val="00B07A9F"/>
    <w:rsid w:val="00B10904"/>
    <w:rsid w:val="00BC4E09"/>
    <w:rsid w:val="00BD0995"/>
    <w:rsid w:val="00BF0BC5"/>
    <w:rsid w:val="00C10B0B"/>
    <w:rsid w:val="00C3701E"/>
    <w:rsid w:val="00CB7EEA"/>
    <w:rsid w:val="00D11C6F"/>
    <w:rsid w:val="00D25FCD"/>
    <w:rsid w:val="00D2756B"/>
    <w:rsid w:val="00D31F23"/>
    <w:rsid w:val="00D37484"/>
    <w:rsid w:val="00D74ECE"/>
    <w:rsid w:val="00D92549"/>
    <w:rsid w:val="00E179FB"/>
    <w:rsid w:val="00EC5863"/>
    <w:rsid w:val="00F05F43"/>
    <w:rsid w:val="00F7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7FAC"/>
  <w15:docId w15:val="{A1085040-920E-4B80-9B80-0F08A3F3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FB9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787FB9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787FB9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787F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link w:val="6"/>
    <w:rsid w:val="00787F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787FB9"/>
    <w:pPr>
      <w:numPr>
        <w:ilvl w:val="12"/>
      </w:numPr>
      <w:tabs>
        <w:tab w:val="left" w:pos="284"/>
      </w:tabs>
    </w:pPr>
    <w:rPr>
      <w:sz w:val="22"/>
    </w:rPr>
  </w:style>
  <w:style w:type="character" w:customStyle="1" w:styleId="a4">
    <w:name w:val="Основной текст Знак"/>
    <w:link w:val="a3"/>
    <w:semiHidden/>
    <w:rsid w:val="00787FB9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semiHidden/>
    <w:rsid w:val="00787FB9"/>
    <w:pPr>
      <w:tabs>
        <w:tab w:val="left" w:pos="426"/>
      </w:tabs>
      <w:jc w:val="both"/>
    </w:pPr>
    <w:rPr>
      <w:sz w:val="22"/>
    </w:rPr>
  </w:style>
  <w:style w:type="character" w:customStyle="1" w:styleId="30">
    <w:name w:val="Основной текст 3 Знак"/>
    <w:link w:val="3"/>
    <w:semiHidden/>
    <w:rsid w:val="00787FB9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ody Text Indent"/>
    <w:basedOn w:val="a"/>
    <w:link w:val="a6"/>
    <w:semiHidden/>
    <w:rsid w:val="00787FB9"/>
    <w:pPr>
      <w:ind w:left="420"/>
    </w:pPr>
    <w:rPr>
      <w:sz w:val="22"/>
    </w:rPr>
  </w:style>
  <w:style w:type="character" w:customStyle="1" w:styleId="a6">
    <w:name w:val="Основной текст с отступом Знак"/>
    <w:link w:val="a5"/>
    <w:semiHidden/>
    <w:rsid w:val="00787FB9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semiHidden/>
    <w:rsid w:val="00787FB9"/>
    <w:pPr>
      <w:tabs>
        <w:tab w:val="left" w:pos="851"/>
      </w:tabs>
      <w:ind w:left="851" w:hanging="425"/>
    </w:pPr>
    <w:rPr>
      <w:sz w:val="22"/>
    </w:rPr>
  </w:style>
  <w:style w:type="character" w:customStyle="1" w:styleId="20">
    <w:name w:val="Основной текст с отступом 2 Знак"/>
    <w:link w:val="2"/>
    <w:semiHidden/>
    <w:rsid w:val="00787FB9"/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Body Text Indent 3"/>
    <w:basedOn w:val="a"/>
    <w:link w:val="32"/>
    <w:semiHidden/>
    <w:rsid w:val="00787FB9"/>
    <w:pPr>
      <w:tabs>
        <w:tab w:val="left" w:pos="426"/>
      </w:tabs>
      <w:ind w:left="426"/>
      <w:jc w:val="both"/>
    </w:pPr>
    <w:rPr>
      <w:sz w:val="22"/>
    </w:rPr>
  </w:style>
  <w:style w:type="character" w:customStyle="1" w:styleId="32">
    <w:name w:val="Основной текст с отступом 3 Знак"/>
    <w:link w:val="31"/>
    <w:semiHidden/>
    <w:rsid w:val="00787FB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">
    <w:name w:val="Название1"/>
    <w:basedOn w:val="a"/>
    <w:link w:val="a7"/>
    <w:qFormat/>
    <w:rsid w:val="00787FB9"/>
    <w:pPr>
      <w:jc w:val="center"/>
    </w:pPr>
    <w:rPr>
      <w:b/>
      <w:bCs/>
      <w:sz w:val="32"/>
      <w:szCs w:val="24"/>
    </w:rPr>
  </w:style>
  <w:style w:type="character" w:customStyle="1" w:styleId="a7">
    <w:name w:val="Название Знак"/>
    <w:link w:val="1"/>
    <w:rsid w:val="00787FB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No Spacing"/>
    <w:uiPriority w:val="1"/>
    <w:qFormat/>
    <w:rsid w:val="00787FB9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177E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basedOn w:val="a"/>
    <w:next w:val="ab"/>
    <w:qFormat/>
    <w:rsid w:val="00413883"/>
    <w:pPr>
      <w:jc w:val="center"/>
    </w:pPr>
    <w:rPr>
      <w:b/>
      <w:bCs/>
      <w:sz w:val="32"/>
      <w:szCs w:val="24"/>
    </w:rPr>
  </w:style>
  <w:style w:type="paragraph" w:styleId="ab">
    <w:name w:val="Title"/>
    <w:basedOn w:val="a"/>
    <w:next w:val="a"/>
    <w:link w:val="ac"/>
    <w:qFormat/>
    <w:rsid w:val="004138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413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Body Text 2"/>
    <w:basedOn w:val="a"/>
    <w:link w:val="22"/>
    <w:uiPriority w:val="99"/>
    <w:semiHidden/>
    <w:unhideWhenUsed/>
    <w:rsid w:val="004138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13883"/>
    <w:rPr>
      <w:rFonts w:ascii="Times New Roman" w:eastAsia="Times New Roman" w:hAnsi="Times New Roman"/>
    </w:rPr>
  </w:style>
  <w:style w:type="paragraph" w:customStyle="1" w:styleId="10">
    <w:name w:val="Обычный1"/>
    <w:rsid w:val="00413883"/>
    <w:pPr>
      <w:widowControl w:val="0"/>
      <w:snapToGrid w:val="0"/>
    </w:pPr>
    <w:rPr>
      <w:rFonts w:ascii="Times New Roman" w:eastAsia="Times New Roman" w:hAnsi="Times New Roman"/>
    </w:rPr>
  </w:style>
  <w:style w:type="character" w:styleId="ad">
    <w:name w:val="Hyperlink"/>
    <w:uiPriority w:val="99"/>
    <w:unhideWhenUsed/>
    <w:rsid w:val="00413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plom@ippkostro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Ю.</dc:creator>
  <cp:keywords/>
  <cp:lastModifiedBy>Любченко</cp:lastModifiedBy>
  <cp:revision>10</cp:revision>
  <cp:lastPrinted>2018-02-02T06:48:00Z</cp:lastPrinted>
  <dcterms:created xsi:type="dcterms:W3CDTF">2021-09-22T12:58:00Z</dcterms:created>
  <dcterms:modified xsi:type="dcterms:W3CDTF">2025-12-23T07:02:00Z</dcterms:modified>
</cp:coreProperties>
</file>